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34F5" w14:textId="77777777" w:rsidR="0053329B" w:rsidRDefault="0053329B" w:rsidP="0053329B">
      <w:pPr>
        <w:pStyle w:val="Ondertitel"/>
        <w:jc w:val="right"/>
      </w:pPr>
    </w:p>
    <w:p w14:paraId="741DFE19" w14:textId="77777777" w:rsidR="0053329B" w:rsidRDefault="0053329B" w:rsidP="0053329B">
      <w:pPr>
        <w:pStyle w:val="Ondertitel"/>
        <w:jc w:val="right"/>
      </w:pPr>
    </w:p>
    <w:p w14:paraId="2CF3A419" w14:textId="0B5C6F14" w:rsidR="0053329B" w:rsidRPr="0053329B" w:rsidRDefault="0053329B" w:rsidP="0053329B">
      <w:pPr>
        <w:pStyle w:val="Ondertitel"/>
        <w:jc w:val="right"/>
      </w:pPr>
      <w:r w:rsidRPr="0053329B">
        <w:t>USV Protos</w:t>
      </w:r>
    </w:p>
    <w:p w14:paraId="4EB086E0" w14:textId="77777777" w:rsidR="0053329B" w:rsidRDefault="0053329B" w:rsidP="0053329B">
      <w:pPr>
        <w:pStyle w:val="Titel"/>
        <w:framePr w:wrap="around" w:hAnchor="page" w:x="1840" w:y="3752"/>
        <w:rPr>
          <w:rFonts w:ascii="Garamond" w:eastAsia="EB Garamond" w:hAnsi="Garamond" w:cs="EB Garamond"/>
          <w:b/>
          <w:bCs/>
          <w:sz w:val="106"/>
          <w:szCs w:val="106"/>
        </w:rPr>
      </w:pPr>
    </w:p>
    <w:p w14:paraId="65330E92" w14:textId="77777777" w:rsidR="0053329B" w:rsidRDefault="0053329B" w:rsidP="0053329B">
      <w:pPr>
        <w:pStyle w:val="Titel"/>
        <w:framePr w:wrap="around" w:hAnchor="page" w:x="1840" w:y="3752"/>
        <w:rPr>
          <w:rFonts w:ascii="Garamond" w:eastAsia="EB Garamond" w:hAnsi="Garamond" w:cs="EB Garamond"/>
          <w:b/>
          <w:bCs/>
          <w:sz w:val="106"/>
          <w:szCs w:val="106"/>
        </w:rPr>
      </w:pPr>
    </w:p>
    <w:p w14:paraId="72C2F704" w14:textId="77777777" w:rsidR="0053329B" w:rsidRPr="000C4BF3" w:rsidRDefault="0053329B" w:rsidP="0053329B">
      <w:pPr>
        <w:pStyle w:val="Titel"/>
        <w:framePr w:wrap="around" w:hAnchor="page" w:x="1840" w:y="3752"/>
      </w:pPr>
      <w:r w:rsidRPr="00F53364">
        <w:rPr>
          <w:rFonts w:ascii="Garamond" w:eastAsia="EB Garamond" w:hAnsi="Garamond" w:cs="EB Garamond"/>
          <w:b/>
          <w:bCs/>
          <w:sz w:val="106"/>
          <w:szCs w:val="106"/>
        </w:rPr>
        <w:t>PROVISIE</w:t>
      </w:r>
      <w:r w:rsidRPr="00F20A76">
        <w:rPr>
          <w:sz w:val="34"/>
        </w:rPr>
        <w:br/>
      </w:r>
      <w:r w:rsidRPr="000C4BF3">
        <w:t xml:space="preserve">Visie en </w:t>
      </w:r>
      <w:r w:rsidRPr="0053329B">
        <w:t>doelstellingen</w:t>
      </w:r>
    </w:p>
    <w:p w14:paraId="19EB2D39" w14:textId="62EEA354" w:rsidR="0053329B" w:rsidRDefault="0053329B" w:rsidP="0053329B">
      <w:pPr>
        <w:pStyle w:val="Ondertitel"/>
        <w:jc w:val="right"/>
      </w:pPr>
      <w:r w:rsidRPr="0053329B">
        <w:t>Versie januari 2020</w:t>
      </w:r>
    </w:p>
    <w:p w14:paraId="77FCACAC" w14:textId="77777777" w:rsidR="0053329B" w:rsidRPr="0053329B" w:rsidRDefault="0053329B" w:rsidP="0053329B"/>
    <w:p w14:paraId="6BEACFFF" w14:textId="3A582435" w:rsidR="0053329B" w:rsidRPr="0053329B" w:rsidRDefault="0053329B" w:rsidP="0053329B">
      <w:pPr>
        <w:pStyle w:val="Geenafstand"/>
        <w:jc w:val="right"/>
        <w:rPr>
          <w:rStyle w:val="Intensievebenadrukking"/>
        </w:rPr>
      </w:pPr>
      <w:r w:rsidRPr="0053329B">
        <w:rPr>
          <w:rStyle w:val="Intensievebenadrukking"/>
        </w:rPr>
        <w:t>Utrechtse Studenten Volleybalvereniging Protos</w:t>
      </w:r>
    </w:p>
    <w:p w14:paraId="2A3A52C3" w14:textId="77777777" w:rsidR="0053329B" w:rsidRPr="0053329B" w:rsidRDefault="0053329B" w:rsidP="0053329B">
      <w:pPr>
        <w:pStyle w:val="Geenafstand"/>
        <w:jc w:val="right"/>
        <w:rPr>
          <w:rStyle w:val="Intensievebenadrukking"/>
        </w:rPr>
      </w:pPr>
    </w:p>
    <w:p w14:paraId="1A85D6B0" w14:textId="77777777" w:rsidR="0053329B" w:rsidRPr="0053329B" w:rsidRDefault="0053329B" w:rsidP="0053329B">
      <w:pPr>
        <w:pStyle w:val="Geenafstand"/>
        <w:jc w:val="right"/>
        <w:rPr>
          <w:rStyle w:val="Intensievebenadrukking"/>
        </w:rPr>
      </w:pPr>
    </w:p>
    <w:p w14:paraId="1B89DB3B" w14:textId="77777777" w:rsidR="0053329B" w:rsidRPr="0053329B" w:rsidRDefault="0053329B" w:rsidP="0053329B">
      <w:pPr>
        <w:pStyle w:val="Geenafstand"/>
        <w:jc w:val="right"/>
        <w:rPr>
          <w:rStyle w:val="Intensievebenadrukking"/>
        </w:rPr>
      </w:pPr>
      <w:r w:rsidRPr="0053329B">
        <w:rPr>
          <w:rStyle w:val="Intensievebenadrukking"/>
        </w:rPr>
        <w:t>Uppsalalaan 3</w:t>
      </w:r>
    </w:p>
    <w:p w14:paraId="4C2E80A2" w14:textId="77777777" w:rsidR="0053329B" w:rsidRDefault="0053329B" w:rsidP="0053329B">
      <w:pPr>
        <w:pStyle w:val="Geenafstand"/>
        <w:jc w:val="right"/>
        <w:rPr>
          <w:rStyle w:val="Intensievebenadrukking"/>
        </w:rPr>
      </w:pPr>
      <w:r w:rsidRPr="0053329B">
        <w:rPr>
          <w:rStyle w:val="Intensievebenadrukking"/>
        </w:rPr>
        <w:t xml:space="preserve">3584 CT Utrecht </w:t>
      </w:r>
    </w:p>
    <w:p w14:paraId="12AC303E" w14:textId="3379368D" w:rsidR="0053329B" w:rsidRPr="0053329B" w:rsidRDefault="0053329B" w:rsidP="0053329B">
      <w:pPr>
        <w:pStyle w:val="Geenafstand"/>
        <w:jc w:val="right"/>
        <w:rPr>
          <w:rStyle w:val="Intensievebenadrukking"/>
        </w:rPr>
      </w:pPr>
      <w:r w:rsidRPr="0053329B">
        <w:rPr>
          <w:rStyle w:val="Intensievebenadrukking"/>
        </w:rPr>
        <w:t>bestuur@usvprotos.nl</w:t>
      </w:r>
    </w:p>
    <w:p w14:paraId="72C36AC6" w14:textId="77777777" w:rsidR="0053329B" w:rsidRPr="000C4BF3" w:rsidRDefault="0053329B" w:rsidP="00AB4B21">
      <w:pPr>
        <w:spacing w:before="65" w:line="303" w:lineRule="auto"/>
        <w:ind w:left="6074" w:right="286" w:firstLine="542"/>
        <w:jc w:val="center"/>
        <w:rPr>
          <w:rFonts w:ascii="Calibri Light" w:hAnsi="Calibri Light"/>
          <w:szCs w:val="21"/>
        </w:rPr>
        <w:sectPr w:rsidR="0053329B" w:rsidRPr="000C4BF3" w:rsidSect="0053329B">
          <w:headerReference w:type="default" r:id="rId8"/>
          <w:footerReference w:type="even" r:id="rId9"/>
          <w:footerReference w:type="default" r:id="rId10"/>
          <w:type w:val="continuous"/>
          <w:pgSz w:w="12240" w:h="15840"/>
          <w:pgMar w:top="1417" w:right="1417" w:bottom="1417" w:left="1417" w:header="708" w:footer="708" w:gutter="0"/>
          <w:pgNumType w:start="1"/>
          <w:cols w:space="708"/>
          <w:docGrid w:linePitch="272"/>
        </w:sectPr>
      </w:pPr>
    </w:p>
    <w:p w14:paraId="0D91AE32" w14:textId="77777777" w:rsidR="00B71B9B" w:rsidRDefault="00B71B9B" w:rsidP="00B71B9B">
      <w:pPr>
        <w:pStyle w:val="Geenafstand"/>
      </w:pPr>
    </w:p>
    <w:p w14:paraId="4466A22A" w14:textId="77777777" w:rsidR="00B71B9B" w:rsidRDefault="00B71B9B" w:rsidP="00B71B9B">
      <w:pPr>
        <w:pStyle w:val="Geenafstand"/>
        <w:rPr>
          <w:rFonts w:eastAsia="EB Garamond"/>
        </w:rPr>
      </w:pPr>
      <w:r>
        <w:br/>
      </w:r>
    </w:p>
    <w:p w14:paraId="1F874135" w14:textId="77777777" w:rsidR="00B71B9B" w:rsidRDefault="00B71B9B">
      <w:pPr>
        <w:rPr>
          <w:rFonts w:asciiTheme="majorHAnsi" w:eastAsia="EB Garamond" w:hAnsiTheme="majorHAnsi" w:cstheme="majorBidi"/>
          <w:b/>
          <w:bCs/>
          <w:color w:val="A40000"/>
          <w:sz w:val="28"/>
          <w:szCs w:val="28"/>
        </w:rPr>
      </w:pPr>
      <w:r>
        <w:rPr>
          <w:rFonts w:eastAsia="EB Garamond"/>
        </w:rPr>
        <w:br w:type="page"/>
      </w:r>
    </w:p>
    <w:sdt>
      <w:sdtPr>
        <w:id w:val="156112807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14:paraId="4C0F3AD4" w14:textId="2AF5248A" w:rsidR="00B71B9B" w:rsidRDefault="00B71B9B">
          <w:pPr>
            <w:pStyle w:val="Kopvaninhoudsopgave"/>
          </w:pPr>
          <w:r>
            <w:t>Inhoud</w:t>
          </w:r>
        </w:p>
        <w:p w14:paraId="1CD94A60" w14:textId="666C3D1E" w:rsidR="00B71B9B" w:rsidRPr="00B71B9B" w:rsidRDefault="00B71B9B">
          <w:pPr>
            <w:pStyle w:val="Inhopg1"/>
            <w:tabs>
              <w:tab w:val="right" w:leader="dot" w:pos="9396"/>
            </w:tabs>
            <w:rPr>
              <w:rFonts w:eastAsiaTheme="minorEastAsia" w:cstheme="minorHAnsi"/>
              <w:noProof/>
              <w:lang w:eastAsia="nl-NL"/>
            </w:rPr>
          </w:pPr>
          <w:r>
            <w:fldChar w:fldCharType="begin"/>
          </w:r>
          <w:r>
            <w:instrText xml:space="preserve"> TOC \o "1-3" \h \z \u </w:instrText>
          </w:r>
          <w:r>
            <w:fldChar w:fldCharType="separate"/>
          </w:r>
          <w:hyperlink w:anchor="_Toc32854843" w:history="1">
            <w:r w:rsidRPr="00B71B9B">
              <w:rPr>
                <w:rStyle w:val="Hyperlink"/>
                <w:rFonts w:eastAsia="EB Garamond" w:cstheme="minorHAnsi"/>
                <w:noProof/>
              </w:rPr>
              <w:t>ProVisie in het kort</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_Toc32854843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4</w:t>
            </w:r>
            <w:r w:rsidRPr="00B71B9B">
              <w:rPr>
                <w:rFonts w:cstheme="minorHAnsi"/>
                <w:noProof/>
                <w:webHidden/>
              </w:rPr>
              <w:fldChar w:fldCharType="end"/>
            </w:r>
          </w:hyperlink>
        </w:p>
        <w:p w14:paraId="5706FA5F" w14:textId="5A17AE02" w:rsidR="00B71B9B" w:rsidRPr="00B71B9B" w:rsidRDefault="00B71B9B">
          <w:pPr>
            <w:pStyle w:val="Inhopg1"/>
            <w:tabs>
              <w:tab w:val="right" w:leader="dot" w:pos="9396"/>
            </w:tabs>
            <w:rPr>
              <w:rFonts w:eastAsiaTheme="minorEastAsia" w:cstheme="minorHAnsi"/>
              <w:noProof/>
              <w:lang w:eastAsia="nl-NL"/>
            </w:rPr>
          </w:pPr>
          <w:hyperlink w:anchor="_Toc32854844" w:history="1">
            <w:r w:rsidRPr="00B71B9B">
              <w:rPr>
                <w:rStyle w:val="Hyperlink"/>
                <w:rFonts w:eastAsia="EB Garamond" w:cstheme="minorHAnsi"/>
                <w:noProof/>
              </w:rPr>
              <w:t>Inleiding</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_Toc32854844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5</w:t>
            </w:r>
            <w:r w:rsidRPr="00B71B9B">
              <w:rPr>
                <w:rFonts w:cstheme="minorHAnsi"/>
                <w:noProof/>
                <w:webHidden/>
              </w:rPr>
              <w:fldChar w:fldCharType="end"/>
            </w:r>
          </w:hyperlink>
        </w:p>
        <w:p w14:paraId="41C002E0" w14:textId="6C95389B" w:rsidR="00B71B9B" w:rsidRPr="00B71B9B" w:rsidRDefault="00B71B9B">
          <w:pPr>
            <w:pStyle w:val="Inhopg1"/>
            <w:tabs>
              <w:tab w:val="right" w:leader="dot" w:pos="9396"/>
            </w:tabs>
            <w:rPr>
              <w:rFonts w:eastAsiaTheme="minorEastAsia" w:cstheme="minorHAnsi"/>
              <w:noProof/>
              <w:lang w:eastAsia="nl-NL"/>
            </w:rPr>
          </w:pPr>
          <w:hyperlink w:anchor="_Toc32854845" w:history="1">
            <w:r w:rsidRPr="00B71B9B">
              <w:rPr>
                <w:rStyle w:val="Hyperlink"/>
                <w:rFonts w:eastAsia="EB Garamond" w:cstheme="minorHAnsi"/>
                <w:noProof/>
              </w:rPr>
              <w:t>Deel 1: Visie en ambitie</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_Toc32854845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6</w:t>
            </w:r>
            <w:r w:rsidRPr="00B71B9B">
              <w:rPr>
                <w:rFonts w:cstheme="minorHAnsi"/>
                <w:noProof/>
                <w:webHidden/>
              </w:rPr>
              <w:fldChar w:fldCharType="end"/>
            </w:r>
          </w:hyperlink>
        </w:p>
        <w:p w14:paraId="7E3B2895" w14:textId="06D1B21B" w:rsidR="00B71B9B" w:rsidRPr="00B71B9B" w:rsidRDefault="00B71B9B">
          <w:pPr>
            <w:pStyle w:val="Inhopg2"/>
            <w:tabs>
              <w:tab w:val="right" w:leader="dot" w:pos="9396"/>
            </w:tabs>
            <w:rPr>
              <w:rFonts w:eastAsiaTheme="minorEastAsia" w:cstheme="minorHAnsi"/>
              <w:noProof/>
              <w:lang w:eastAsia="nl-NL"/>
            </w:rPr>
          </w:pPr>
          <w:hyperlink w:anchor="_Toc32854846" w:history="1">
            <w:r w:rsidRPr="00B71B9B">
              <w:rPr>
                <w:rStyle w:val="Hyperlink"/>
                <w:rFonts w:eastAsia="EB Garamond" w:cstheme="minorHAnsi"/>
                <w:noProof/>
              </w:rPr>
              <w:t>Hoofdstuk 1: Visie en toekomstperspectief</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_Toc32854846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6</w:t>
            </w:r>
            <w:r w:rsidRPr="00B71B9B">
              <w:rPr>
                <w:rFonts w:cstheme="minorHAnsi"/>
                <w:noProof/>
                <w:webHidden/>
              </w:rPr>
              <w:fldChar w:fldCharType="end"/>
            </w:r>
          </w:hyperlink>
        </w:p>
        <w:p w14:paraId="3E90DAD5" w14:textId="65930752" w:rsidR="00B71B9B" w:rsidRPr="00B71B9B" w:rsidRDefault="00B71B9B">
          <w:pPr>
            <w:pStyle w:val="Inhopg3"/>
            <w:tabs>
              <w:tab w:val="right" w:leader="dot" w:pos="9396"/>
            </w:tabs>
            <w:rPr>
              <w:rFonts w:eastAsiaTheme="minorEastAsia" w:cstheme="minorHAnsi"/>
              <w:noProof/>
              <w:lang w:eastAsia="nl-NL"/>
            </w:rPr>
          </w:pPr>
          <w:hyperlink w:anchor="_Toc32854847" w:history="1">
            <w:r w:rsidRPr="00B71B9B">
              <w:rPr>
                <w:rStyle w:val="Hyperlink"/>
                <w:rFonts w:eastAsia="EB Garamond" w:cstheme="minorHAnsi"/>
                <w:noProof/>
              </w:rPr>
              <w:t>1.1 Visie</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_Toc32854847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6</w:t>
            </w:r>
            <w:r w:rsidRPr="00B71B9B">
              <w:rPr>
                <w:rFonts w:cstheme="minorHAnsi"/>
                <w:noProof/>
                <w:webHidden/>
              </w:rPr>
              <w:fldChar w:fldCharType="end"/>
            </w:r>
          </w:hyperlink>
        </w:p>
        <w:p w14:paraId="5627FD36" w14:textId="34A101D3" w:rsidR="00B71B9B" w:rsidRPr="00B71B9B" w:rsidRDefault="00B71B9B">
          <w:pPr>
            <w:pStyle w:val="Inhopg3"/>
            <w:tabs>
              <w:tab w:val="right" w:leader="dot" w:pos="9396"/>
            </w:tabs>
            <w:rPr>
              <w:rFonts w:eastAsiaTheme="minorEastAsia" w:cstheme="minorHAnsi"/>
              <w:noProof/>
              <w:lang w:eastAsia="nl-NL"/>
            </w:rPr>
          </w:pPr>
          <w:hyperlink w:anchor="_Toc32854848" w:history="1">
            <w:r w:rsidRPr="00B71B9B">
              <w:rPr>
                <w:rStyle w:val="Hyperlink"/>
                <w:rFonts w:eastAsia="EB Garamond" w:cstheme="minorHAnsi"/>
                <w:noProof/>
              </w:rPr>
              <w:t>1.2 Toekomstperspectief</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_Toc32854848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6</w:t>
            </w:r>
            <w:r w:rsidRPr="00B71B9B">
              <w:rPr>
                <w:rFonts w:cstheme="minorHAnsi"/>
                <w:noProof/>
                <w:webHidden/>
              </w:rPr>
              <w:fldChar w:fldCharType="end"/>
            </w:r>
          </w:hyperlink>
        </w:p>
        <w:p w14:paraId="5729E6AB" w14:textId="01A8C6AF" w:rsidR="00B71B9B" w:rsidRPr="00B71B9B" w:rsidRDefault="00B71B9B">
          <w:pPr>
            <w:pStyle w:val="Inhopg2"/>
            <w:tabs>
              <w:tab w:val="right" w:leader="dot" w:pos="9396"/>
            </w:tabs>
            <w:rPr>
              <w:rFonts w:eastAsiaTheme="minorEastAsia" w:cstheme="minorHAnsi"/>
              <w:noProof/>
              <w:lang w:eastAsia="nl-NL"/>
            </w:rPr>
          </w:pPr>
          <w:hyperlink w:anchor="_Toc32854849" w:history="1">
            <w:r w:rsidRPr="00B71B9B">
              <w:rPr>
                <w:rStyle w:val="Hyperlink"/>
                <w:rFonts w:eastAsia="EB Garamond" w:cstheme="minorHAnsi"/>
                <w:noProof/>
              </w:rPr>
              <w:t>Hoofdstuk 2: Visie op sportief gebied</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_Toc32854849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7</w:t>
            </w:r>
            <w:r w:rsidRPr="00B71B9B">
              <w:rPr>
                <w:rFonts w:cstheme="minorHAnsi"/>
                <w:noProof/>
                <w:webHidden/>
              </w:rPr>
              <w:fldChar w:fldCharType="end"/>
            </w:r>
          </w:hyperlink>
        </w:p>
        <w:p w14:paraId="7D831718" w14:textId="61D8AA78" w:rsidR="00B71B9B" w:rsidRPr="00B71B9B" w:rsidRDefault="00B71B9B">
          <w:pPr>
            <w:pStyle w:val="Inhopg3"/>
            <w:tabs>
              <w:tab w:val="right" w:leader="dot" w:pos="9396"/>
            </w:tabs>
            <w:rPr>
              <w:rFonts w:eastAsiaTheme="minorEastAsia" w:cstheme="minorHAnsi"/>
              <w:noProof/>
              <w:lang w:eastAsia="nl-NL"/>
            </w:rPr>
          </w:pPr>
          <w:hyperlink w:anchor="_Toc32854850" w:history="1">
            <w:r w:rsidRPr="00B71B9B">
              <w:rPr>
                <w:rStyle w:val="Hyperlink"/>
                <w:rFonts w:eastAsia="EB Garamond" w:cstheme="minorHAnsi"/>
                <w:noProof/>
              </w:rPr>
              <w:t>2.1 Doelstelling</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_Toc32854850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7</w:t>
            </w:r>
            <w:r w:rsidRPr="00B71B9B">
              <w:rPr>
                <w:rFonts w:cstheme="minorHAnsi"/>
                <w:noProof/>
                <w:webHidden/>
              </w:rPr>
              <w:fldChar w:fldCharType="end"/>
            </w:r>
          </w:hyperlink>
        </w:p>
        <w:p w14:paraId="2919DFEB" w14:textId="2C96150F" w:rsidR="00B71B9B" w:rsidRPr="00B71B9B" w:rsidRDefault="00B71B9B">
          <w:pPr>
            <w:pStyle w:val="Inhopg3"/>
            <w:tabs>
              <w:tab w:val="right" w:leader="dot" w:pos="9396"/>
            </w:tabs>
            <w:rPr>
              <w:rFonts w:eastAsiaTheme="minorEastAsia" w:cstheme="minorHAnsi"/>
              <w:noProof/>
              <w:lang w:eastAsia="nl-NL"/>
            </w:rPr>
          </w:pPr>
          <w:hyperlink w:anchor="_Toc32854851" w:history="1">
            <w:r w:rsidRPr="00B71B9B">
              <w:rPr>
                <w:rStyle w:val="Hyperlink"/>
                <w:rFonts w:eastAsia="EB Garamond" w:cstheme="minorHAnsi"/>
                <w:noProof/>
              </w:rPr>
              <w:t>2.2 Teamindeling</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_Toc32854851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7</w:t>
            </w:r>
            <w:r w:rsidRPr="00B71B9B">
              <w:rPr>
                <w:rFonts w:cstheme="minorHAnsi"/>
                <w:noProof/>
                <w:webHidden/>
              </w:rPr>
              <w:fldChar w:fldCharType="end"/>
            </w:r>
          </w:hyperlink>
        </w:p>
        <w:p w14:paraId="60AFF8EF" w14:textId="26D8439C" w:rsidR="00B71B9B" w:rsidRPr="00B71B9B" w:rsidRDefault="00B71B9B">
          <w:pPr>
            <w:pStyle w:val="Inhopg3"/>
            <w:tabs>
              <w:tab w:val="right" w:leader="dot" w:pos="9396"/>
            </w:tabs>
            <w:rPr>
              <w:rFonts w:eastAsiaTheme="minorEastAsia" w:cstheme="minorHAnsi"/>
              <w:noProof/>
              <w:lang w:eastAsia="nl-NL"/>
            </w:rPr>
          </w:pPr>
          <w:hyperlink w:anchor="_Toc32854852" w:history="1">
            <w:r w:rsidRPr="00B71B9B">
              <w:rPr>
                <w:rStyle w:val="Hyperlink"/>
                <w:rFonts w:eastAsia="EB Garamond" w:cstheme="minorHAnsi"/>
                <w:noProof/>
              </w:rPr>
              <w:t>2.3 Meerjarenplan</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_Toc32854852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8</w:t>
            </w:r>
            <w:r w:rsidRPr="00B71B9B">
              <w:rPr>
                <w:rFonts w:cstheme="minorHAnsi"/>
                <w:noProof/>
                <w:webHidden/>
              </w:rPr>
              <w:fldChar w:fldCharType="end"/>
            </w:r>
          </w:hyperlink>
        </w:p>
        <w:p w14:paraId="59EDDC5D" w14:textId="7B54C0D9" w:rsidR="00B71B9B" w:rsidRPr="00B71B9B" w:rsidRDefault="00B71B9B">
          <w:pPr>
            <w:pStyle w:val="Inhopg3"/>
            <w:tabs>
              <w:tab w:val="right" w:leader="dot" w:pos="9396"/>
            </w:tabs>
            <w:rPr>
              <w:rFonts w:eastAsiaTheme="minorEastAsia" w:cstheme="minorHAnsi"/>
              <w:noProof/>
              <w:lang w:eastAsia="nl-NL"/>
            </w:rPr>
          </w:pPr>
          <w:hyperlink w:anchor="_Toc32854853" w:history="1">
            <w:r w:rsidRPr="00B71B9B">
              <w:rPr>
                <w:rStyle w:val="Hyperlink"/>
                <w:rFonts w:eastAsia="EB Garamond" w:cstheme="minorHAnsi"/>
                <w:noProof/>
              </w:rPr>
              <w:t>2.4 Trainers</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_Toc32854853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8</w:t>
            </w:r>
            <w:r w:rsidRPr="00B71B9B">
              <w:rPr>
                <w:rFonts w:cstheme="minorHAnsi"/>
                <w:noProof/>
                <w:webHidden/>
              </w:rPr>
              <w:fldChar w:fldCharType="end"/>
            </w:r>
          </w:hyperlink>
        </w:p>
        <w:p w14:paraId="152BB913" w14:textId="63F67822" w:rsidR="00B71B9B" w:rsidRPr="00B71B9B" w:rsidRDefault="00B71B9B">
          <w:pPr>
            <w:pStyle w:val="Inhopg3"/>
            <w:tabs>
              <w:tab w:val="right" w:leader="dot" w:pos="9396"/>
            </w:tabs>
            <w:rPr>
              <w:rFonts w:eastAsiaTheme="minorEastAsia" w:cstheme="minorHAnsi"/>
              <w:noProof/>
              <w:lang w:eastAsia="nl-NL"/>
            </w:rPr>
          </w:pPr>
          <w:hyperlink w:anchor="_Toc32854854" w:history="1">
            <w:r w:rsidRPr="00B71B9B">
              <w:rPr>
                <w:rStyle w:val="Hyperlink"/>
                <w:rFonts w:eastAsia="EB Garamond" w:cstheme="minorHAnsi"/>
                <w:noProof/>
              </w:rPr>
              <w:t>2.5 Coaches</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_Toc32854854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8</w:t>
            </w:r>
            <w:r w:rsidRPr="00B71B9B">
              <w:rPr>
                <w:rFonts w:cstheme="minorHAnsi"/>
                <w:noProof/>
                <w:webHidden/>
              </w:rPr>
              <w:fldChar w:fldCharType="end"/>
            </w:r>
          </w:hyperlink>
        </w:p>
        <w:p w14:paraId="4967C6D9" w14:textId="1B164C9F" w:rsidR="00B71B9B" w:rsidRPr="00B71B9B" w:rsidRDefault="00B71B9B">
          <w:pPr>
            <w:pStyle w:val="Inhopg3"/>
            <w:tabs>
              <w:tab w:val="right" w:leader="dot" w:pos="9396"/>
            </w:tabs>
            <w:rPr>
              <w:rFonts w:eastAsiaTheme="minorEastAsia" w:cstheme="minorHAnsi"/>
              <w:noProof/>
              <w:lang w:eastAsia="nl-NL"/>
            </w:rPr>
          </w:pPr>
          <w:hyperlink w:anchor="_Toc32854855" w:history="1">
            <w:r w:rsidRPr="00B71B9B">
              <w:rPr>
                <w:rStyle w:val="Hyperlink"/>
                <w:rFonts w:eastAsia="EB Garamond" w:cstheme="minorHAnsi"/>
                <w:noProof/>
              </w:rPr>
              <w:t>2.6 Aanvoerders</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_Toc32854855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8</w:t>
            </w:r>
            <w:r w:rsidRPr="00B71B9B">
              <w:rPr>
                <w:rFonts w:cstheme="minorHAnsi"/>
                <w:noProof/>
                <w:webHidden/>
              </w:rPr>
              <w:fldChar w:fldCharType="end"/>
            </w:r>
          </w:hyperlink>
        </w:p>
        <w:p w14:paraId="2D444E79" w14:textId="5680849A" w:rsidR="00B71B9B" w:rsidRPr="00B71B9B" w:rsidRDefault="00B71B9B">
          <w:pPr>
            <w:pStyle w:val="Inhopg3"/>
            <w:tabs>
              <w:tab w:val="right" w:leader="dot" w:pos="9396"/>
            </w:tabs>
            <w:rPr>
              <w:rFonts w:eastAsiaTheme="minorEastAsia" w:cstheme="minorHAnsi"/>
              <w:noProof/>
              <w:lang w:eastAsia="nl-NL"/>
            </w:rPr>
          </w:pPr>
          <w:hyperlink w:anchor="_Toc32854856" w:history="1">
            <w:r w:rsidRPr="00B71B9B">
              <w:rPr>
                <w:rStyle w:val="Hyperlink"/>
                <w:rFonts w:eastAsia="EB Garamond" w:cstheme="minorHAnsi"/>
                <w:noProof/>
              </w:rPr>
              <w:t>2.7 Trainingen</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_Toc32854856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9</w:t>
            </w:r>
            <w:r w:rsidRPr="00B71B9B">
              <w:rPr>
                <w:rFonts w:cstheme="minorHAnsi"/>
                <w:noProof/>
                <w:webHidden/>
              </w:rPr>
              <w:fldChar w:fldCharType="end"/>
            </w:r>
          </w:hyperlink>
        </w:p>
        <w:p w14:paraId="3083310E" w14:textId="170EF32F" w:rsidR="00B71B9B" w:rsidRPr="00B71B9B" w:rsidRDefault="00B71B9B">
          <w:pPr>
            <w:pStyle w:val="Inhopg3"/>
            <w:tabs>
              <w:tab w:val="right" w:leader="dot" w:pos="9396"/>
            </w:tabs>
            <w:rPr>
              <w:rFonts w:eastAsiaTheme="minorEastAsia" w:cstheme="minorHAnsi"/>
              <w:noProof/>
              <w:lang w:eastAsia="nl-NL"/>
            </w:rPr>
          </w:pPr>
          <w:hyperlink w:anchor="_Toc32854857" w:history="1">
            <w:r w:rsidRPr="00B71B9B">
              <w:rPr>
                <w:rStyle w:val="Hyperlink"/>
                <w:rFonts w:eastAsia="EB Garamond" w:cstheme="minorHAnsi"/>
                <w:noProof/>
              </w:rPr>
              <w:t>2.8 Incidenteel extra trainen</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_Toc32854857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9</w:t>
            </w:r>
            <w:r w:rsidRPr="00B71B9B">
              <w:rPr>
                <w:rFonts w:cstheme="minorHAnsi"/>
                <w:noProof/>
                <w:webHidden/>
              </w:rPr>
              <w:fldChar w:fldCharType="end"/>
            </w:r>
          </w:hyperlink>
        </w:p>
        <w:p w14:paraId="33FDA94C" w14:textId="5074E618" w:rsidR="00B71B9B" w:rsidRPr="00B71B9B" w:rsidRDefault="00B71B9B">
          <w:pPr>
            <w:pStyle w:val="Inhopg3"/>
            <w:tabs>
              <w:tab w:val="right" w:leader="dot" w:pos="9396"/>
            </w:tabs>
            <w:rPr>
              <w:rFonts w:eastAsiaTheme="minorEastAsia" w:cstheme="minorHAnsi"/>
              <w:noProof/>
              <w:lang w:eastAsia="nl-NL"/>
            </w:rPr>
          </w:pPr>
          <w:hyperlink w:anchor="_Toc32854858" w:history="1">
            <w:r w:rsidRPr="00B71B9B">
              <w:rPr>
                <w:rStyle w:val="Hyperlink"/>
                <w:rFonts w:eastAsia="EB Garamond" w:cstheme="minorHAnsi"/>
                <w:noProof/>
              </w:rPr>
              <w:t>2.9 Scheidsrechters</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_Toc32854858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9</w:t>
            </w:r>
            <w:r w:rsidRPr="00B71B9B">
              <w:rPr>
                <w:rFonts w:cstheme="minorHAnsi"/>
                <w:noProof/>
                <w:webHidden/>
              </w:rPr>
              <w:fldChar w:fldCharType="end"/>
            </w:r>
          </w:hyperlink>
        </w:p>
        <w:p w14:paraId="25549FD4" w14:textId="738D2BE7" w:rsidR="00B71B9B" w:rsidRPr="00B71B9B" w:rsidRDefault="00B71B9B">
          <w:pPr>
            <w:pStyle w:val="Inhopg3"/>
            <w:tabs>
              <w:tab w:val="right" w:leader="dot" w:pos="9396"/>
            </w:tabs>
            <w:rPr>
              <w:rFonts w:eastAsiaTheme="minorEastAsia" w:cstheme="minorHAnsi"/>
              <w:noProof/>
              <w:lang w:eastAsia="nl-NL"/>
            </w:rPr>
          </w:pPr>
          <w:hyperlink w:anchor="_Toc32854859" w:history="1">
            <w:r w:rsidRPr="00B71B9B">
              <w:rPr>
                <w:rStyle w:val="Hyperlink"/>
                <w:rFonts w:eastAsia="EB Garamond" w:cstheme="minorHAnsi"/>
                <w:noProof/>
              </w:rPr>
              <w:t>2.10 Materialen</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_Toc32854859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10</w:t>
            </w:r>
            <w:r w:rsidRPr="00B71B9B">
              <w:rPr>
                <w:rFonts w:cstheme="minorHAnsi"/>
                <w:noProof/>
                <w:webHidden/>
              </w:rPr>
              <w:fldChar w:fldCharType="end"/>
            </w:r>
          </w:hyperlink>
        </w:p>
        <w:p w14:paraId="3A844BFA" w14:textId="15843348" w:rsidR="00B71B9B" w:rsidRPr="00B71B9B" w:rsidRDefault="00B71B9B">
          <w:pPr>
            <w:pStyle w:val="Inhopg2"/>
            <w:tabs>
              <w:tab w:val="right" w:leader="dot" w:pos="9396"/>
            </w:tabs>
            <w:rPr>
              <w:rFonts w:eastAsiaTheme="minorEastAsia" w:cstheme="minorHAnsi"/>
              <w:noProof/>
              <w:lang w:eastAsia="nl-NL"/>
            </w:rPr>
          </w:pPr>
          <w:hyperlink w:anchor="_Toc32854860" w:history="1">
            <w:r w:rsidRPr="00B71B9B">
              <w:rPr>
                <w:rStyle w:val="Hyperlink"/>
                <w:rFonts w:eastAsia="EB Garamond" w:cstheme="minorHAnsi"/>
                <w:noProof/>
              </w:rPr>
              <w:t>Hoofdstuk 3: Visie op sfeer en verenigingscultuur</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_Toc32854860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10</w:t>
            </w:r>
            <w:r w:rsidRPr="00B71B9B">
              <w:rPr>
                <w:rFonts w:cstheme="minorHAnsi"/>
                <w:noProof/>
                <w:webHidden/>
              </w:rPr>
              <w:fldChar w:fldCharType="end"/>
            </w:r>
          </w:hyperlink>
        </w:p>
        <w:p w14:paraId="006385FF" w14:textId="7ECD7D0F" w:rsidR="00B71B9B" w:rsidRPr="00B71B9B" w:rsidRDefault="00B71B9B">
          <w:pPr>
            <w:pStyle w:val="Inhopg3"/>
            <w:tabs>
              <w:tab w:val="right" w:leader="dot" w:pos="9396"/>
            </w:tabs>
            <w:rPr>
              <w:rFonts w:eastAsiaTheme="minorEastAsia" w:cstheme="minorHAnsi"/>
              <w:noProof/>
              <w:lang w:eastAsia="nl-NL"/>
            </w:rPr>
          </w:pPr>
          <w:hyperlink w:anchor="_Toc32854861" w:history="1">
            <w:r w:rsidRPr="00B71B9B">
              <w:rPr>
                <w:rStyle w:val="Hyperlink"/>
                <w:rFonts w:eastAsia="EB Garamond" w:cstheme="minorHAnsi"/>
                <w:noProof/>
              </w:rPr>
              <w:t>3.1 Doelstelling</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_Toc32854861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11</w:t>
            </w:r>
            <w:r w:rsidRPr="00B71B9B">
              <w:rPr>
                <w:rFonts w:cstheme="minorHAnsi"/>
                <w:noProof/>
                <w:webHidden/>
              </w:rPr>
              <w:fldChar w:fldCharType="end"/>
            </w:r>
          </w:hyperlink>
        </w:p>
        <w:p w14:paraId="051848C1" w14:textId="3828DD2E" w:rsidR="00B71B9B" w:rsidRPr="00B71B9B" w:rsidRDefault="00B71B9B">
          <w:pPr>
            <w:pStyle w:val="Inhopg2"/>
            <w:tabs>
              <w:tab w:val="right" w:leader="dot" w:pos="9396"/>
            </w:tabs>
            <w:rPr>
              <w:rFonts w:eastAsiaTheme="minorEastAsia" w:cstheme="minorHAnsi"/>
              <w:noProof/>
              <w:lang w:eastAsia="nl-NL"/>
            </w:rPr>
          </w:pPr>
          <w:hyperlink w:anchor="_Toc32854862" w:history="1">
            <w:r w:rsidRPr="00B71B9B">
              <w:rPr>
                <w:rStyle w:val="Hyperlink"/>
                <w:rFonts w:eastAsia="EB Garamond" w:cstheme="minorHAnsi"/>
                <w:noProof/>
              </w:rPr>
              <w:t>Hoofdstuk 4: Visie op topvolleybal</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_Toc32854862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11</w:t>
            </w:r>
            <w:r w:rsidRPr="00B71B9B">
              <w:rPr>
                <w:rFonts w:cstheme="minorHAnsi"/>
                <w:noProof/>
                <w:webHidden/>
              </w:rPr>
              <w:fldChar w:fldCharType="end"/>
            </w:r>
          </w:hyperlink>
        </w:p>
        <w:p w14:paraId="0FABC1AD" w14:textId="056D21A6" w:rsidR="00B71B9B" w:rsidRPr="00B71B9B" w:rsidRDefault="00B71B9B">
          <w:pPr>
            <w:pStyle w:val="Inhopg3"/>
            <w:tabs>
              <w:tab w:val="right" w:leader="dot" w:pos="9396"/>
            </w:tabs>
            <w:rPr>
              <w:rFonts w:eastAsiaTheme="minorEastAsia" w:cstheme="minorHAnsi"/>
              <w:noProof/>
              <w:lang w:eastAsia="nl-NL"/>
            </w:rPr>
          </w:pPr>
          <w:hyperlink w:anchor="_Toc32854863" w:history="1">
            <w:r w:rsidRPr="00B71B9B">
              <w:rPr>
                <w:rStyle w:val="Hyperlink"/>
                <w:rFonts w:eastAsia="EB Garamond" w:cstheme="minorHAnsi"/>
                <w:noProof/>
              </w:rPr>
              <w:t>4.1 Doelstelling</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_Toc32854863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11</w:t>
            </w:r>
            <w:r w:rsidRPr="00B71B9B">
              <w:rPr>
                <w:rFonts w:cstheme="minorHAnsi"/>
                <w:noProof/>
                <w:webHidden/>
              </w:rPr>
              <w:fldChar w:fldCharType="end"/>
            </w:r>
          </w:hyperlink>
        </w:p>
        <w:p w14:paraId="4B31B61E" w14:textId="7F477378" w:rsidR="00B71B9B" w:rsidRPr="00B71B9B" w:rsidRDefault="00B71B9B">
          <w:pPr>
            <w:pStyle w:val="Inhopg2"/>
            <w:tabs>
              <w:tab w:val="right" w:leader="dot" w:pos="9396"/>
            </w:tabs>
            <w:rPr>
              <w:rFonts w:eastAsiaTheme="minorEastAsia" w:cstheme="minorHAnsi"/>
              <w:noProof/>
              <w:lang w:eastAsia="nl-NL"/>
            </w:rPr>
          </w:pPr>
          <w:hyperlink w:anchor="_Toc32854864" w:history="1">
            <w:r w:rsidRPr="00B71B9B">
              <w:rPr>
                <w:rStyle w:val="Hyperlink"/>
                <w:rFonts w:eastAsia="EB Garamond" w:cstheme="minorHAnsi"/>
                <w:noProof/>
              </w:rPr>
              <w:t>Hoofdstuk 5: Visie op financiële positie</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_Toc32854864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12</w:t>
            </w:r>
            <w:r w:rsidRPr="00B71B9B">
              <w:rPr>
                <w:rFonts w:cstheme="minorHAnsi"/>
                <w:noProof/>
                <w:webHidden/>
              </w:rPr>
              <w:fldChar w:fldCharType="end"/>
            </w:r>
          </w:hyperlink>
        </w:p>
        <w:p w14:paraId="4D246D42" w14:textId="0C60EA68" w:rsidR="00B71B9B" w:rsidRPr="00B71B9B" w:rsidRDefault="00B71B9B">
          <w:pPr>
            <w:pStyle w:val="Inhopg3"/>
            <w:tabs>
              <w:tab w:val="right" w:leader="dot" w:pos="9396"/>
            </w:tabs>
            <w:rPr>
              <w:rFonts w:eastAsiaTheme="minorEastAsia" w:cstheme="minorHAnsi"/>
              <w:noProof/>
              <w:lang w:eastAsia="nl-NL"/>
            </w:rPr>
          </w:pPr>
          <w:hyperlink w:anchor="_Toc32854865" w:history="1">
            <w:r w:rsidRPr="00B71B9B">
              <w:rPr>
                <w:rStyle w:val="Hyperlink"/>
                <w:rFonts w:eastAsia="EB Garamond" w:cstheme="minorHAnsi"/>
                <w:noProof/>
              </w:rPr>
              <w:t>5.1 Doelstelling</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_Toc32854865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12</w:t>
            </w:r>
            <w:r w:rsidRPr="00B71B9B">
              <w:rPr>
                <w:rFonts w:cstheme="minorHAnsi"/>
                <w:noProof/>
                <w:webHidden/>
              </w:rPr>
              <w:fldChar w:fldCharType="end"/>
            </w:r>
          </w:hyperlink>
        </w:p>
        <w:p w14:paraId="098062BC" w14:textId="02D06BDC" w:rsidR="00B71B9B" w:rsidRPr="00B71B9B" w:rsidRDefault="00B71B9B">
          <w:pPr>
            <w:pStyle w:val="Inhopg3"/>
            <w:tabs>
              <w:tab w:val="right" w:leader="dot" w:pos="9396"/>
            </w:tabs>
            <w:rPr>
              <w:rFonts w:eastAsiaTheme="minorEastAsia" w:cstheme="minorHAnsi"/>
              <w:noProof/>
              <w:lang w:eastAsia="nl-NL"/>
            </w:rPr>
          </w:pPr>
          <w:hyperlink w:anchor="_Toc32854866" w:history="1">
            <w:r w:rsidRPr="00B71B9B">
              <w:rPr>
                <w:rStyle w:val="Hyperlink"/>
                <w:rFonts w:eastAsia="EB Garamond" w:cstheme="minorHAnsi"/>
                <w:noProof/>
              </w:rPr>
              <w:t>5.2 Financieel jaar</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_Toc32854866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12</w:t>
            </w:r>
            <w:r w:rsidRPr="00B71B9B">
              <w:rPr>
                <w:rFonts w:cstheme="minorHAnsi"/>
                <w:noProof/>
                <w:webHidden/>
              </w:rPr>
              <w:fldChar w:fldCharType="end"/>
            </w:r>
          </w:hyperlink>
        </w:p>
        <w:p w14:paraId="1D586D0A" w14:textId="29EC516C" w:rsidR="00B71B9B" w:rsidRPr="00B71B9B" w:rsidRDefault="00B71B9B">
          <w:pPr>
            <w:pStyle w:val="Inhopg3"/>
            <w:tabs>
              <w:tab w:val="right" w:leader="dot" w:pos="9396"/>
            </w:tabs>
            <w:rPr>
              <w:rFonts w:eastAsiaTheme="minorEastAsia" w:cstheme="minorHAnsi"/>
              <w:noProof/>
              <w:lang w:eastAsia="nl-NL"/>
            </w:rPr>
          </w:pPr>
          <w:hyperlink w:anchor="_Toc32854867" w:history="1">
            <w:r w:rsidRPr="00B71B9B">
              <w:rPr>
                <w:rStyle w:val="Hyperlink"/>
                <w:rFonts w:eastAsia="EB Garamond" w:cstheme="minorHAnsi"/>
                <w:noProof/>
              </w:rPr>
              <w:t>5.3 Begroting en eindafrekening</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_Toc32854867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12</w:t>
            </w:r>
            <w:r w:rsidRPr="00B71B9B">
              <w:rPr>
                <w:rFonts w:cstheme="minorHAnsi"/>
                <w:noProof/>
                <w:webHidden/>
              </w:rPr>
              <w:fldChar w:fldCharType="end"/>
            </w:r>
          </w:hyperlink>
        </w:p>
        <w:p w14:paraId="645BC896" w14:textId="13FFF773" w:rsidR="00B71B9B" w:rsidRPr="00B71B9B" w:rsidRDefault="00B71B9B">
          <w:pPr>
            <w:pStyle w:val="Inhopg3"/>
            <w:tabs>
              <w:tab w:val="right" w:leader="dot" w:pos="9396"/>
            </w:tabs>
            <w:rPr>
              <w:rFonts w:eastAsiaTheme="minorEastAsia" w:cstheme="minorHAnsi"/>
              <w:noProof/>
              <w:lang w:eastAsia="nl-NL"/>
            </w:rPr>
          </w:pPr>
          <w:hyperlink w:anchor="_Toc32854868" w:history="1">
            <w:r w:rsidRPr="00B71B9B">
              <w:rPr>
                <w:rStyle w:val="Hyperlink"/>
                <w:rFonts w:eastAsia="EB Garamond" w:cstheme="minorHAnsi"/>
                <w:noProof/>
              </w:rPr>
              <w:t>5.4 Contributie</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_Toc32854868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12</w:t>
            </w:r>
            <w:r w:rsidRPr="00B71B9B">
              <w:rPr>
                <w:rFonts w:cstheme="minorHAnsi"/>
                <w:noProof/>
                <w:webHidden/>
              </w:rPr>
              <w:fldChar w:fldCharType="end"/>
            </w:r>
          </w:hyperlink>
        </w:p>
        <w:p w14:paraId="302B05EC" w14:textId="5EBB5AA7" w:rsidR="00B71B9B" w:rsidRPr="00B71B9B" w:rsidRDefault="00B71B9B">
          <w:pPr>
            <w:pStyle w:val="Inhopg3"/>
            <w:tabs>
              <w:tab w:val="right" w:leader="dot" w:pos="9396"/>
            </w:tabs>
            <w:rPr>
              <w:rFonts w:eastAsiaTheme="minorEastAsia" w:cstheme="minorHAnsi"/>
              <w:noProof/>
              <w:lang w:eastAsia="nl-NL"/>
            </w:rPr>
          </w:pPr>
          <w:hyperlink w:anchor="_Toc32854869" w:history="1">
            <w:r w:rsidRPr="00B71B9B">
              <w:rPr>
                <w:rStyle w:val="Hyperlink"/>
                <w:rFonts w:eastAsia="EB Garamond" w:cstheme="minorHAnsi"/>
                <w:noProof/>
              </w:rPr>
              <w:t>5.5 Algemene reserve</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_Toc32854869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12</w:t>
            </w:r>
            <w:r w:rsidRPr="00B71B9B">
              <w:rPr>
                <w:rFonts w:cstheme="minorHAnsi"/>
                <w:noProof/>
                <w:webHidden/>
              </w:rPr>
              <w:fldChar w:fldCharType="end"/>
            </w:r>
          </w:hyperlink>
        </w:p>
        <w:p w14:paraId="7D8F09FE" w14:textId="70C52A5A" w:rsidR="00B71B9B" w:rsidRPr="00B71B9B" w:rsidRDefault="00B71B9B">
          <w:pPr>
            <w:pStyle w:val="Inhopg3"/>
            <w:tabs>
              <w:tab w:val="right" w:leader="dot" w:pos="9396"/>
            </w:tabs>
            <w:rPr>
              <w:rFonts w:eastAsiaTheme="minorEastAsia" w:cstheme="minorHAnsi"/>
              <w:noProof/>
              <w:lang w:eastAsia="nl-NL"/>
            </w:rPr>
          </w:pPr>
          <w:hyperlink w:anchor="_Toc32854870" w:history="1">
            <w:r w:rsidRPr="00B71B9B">
              <w:rPr>
                <w:rStyle w:val="Hyperlink"/>
                <w:rFonts w:eastAsia="EB Garamond" w:cstheme="minorHAnsi"/>
                <w:noProof/>
              </w:rPr>
              <w:t>5.6 Teruggaveregeling contributie</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_Toc32854870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13</w:t>
            </w:r>
            <w:r w:rsidRPr="00B71B9B">
              <w:rPr>
                <w:rFonts w:cstheme="minorHAnsi"/>
                <w:noProof/>
                <w:webHidden/>
              </w:rPr>
              <w:fldChar w:fldCharType="end"/>
            </w:r>
          </w:hyperlink>
        </w:p>
        <w:p w14:paraId="737F5E9D" w14:textId="508B0BF5" w:rsidR="00B71B9B" w:rsidRPr="00B71B9B" w:rsidRDefault="00B71B9B">
          <w:pPr>
            <w:pStyle w:val="Inhopg3"/>
            <w:tabs>
              <w:tab w:val="right" w:leader="dot" w:pos="9396"/>
            </w:tabs>
            <w:rPr>
              <w:rFonts w:eastAsiaTheme="minorEastAsia" w:cstheme="minorHAnsi"/>
              <w:noProof/>
              <w:lang w:eastAsia="nl-NL"/>
            </w:rPr>
          </w:pPr>
          <w:hyperlink w:anchor="_Toc32854871" w:history="1">
            <w:r w:rsidRPr="00B71B9B">
              <w:rPr>
                <w:rStyle w:val="Hyperlink"/>
                <w:rFonts w:eastAsia="EB Garamond" w:cstheme="minorHAnsi"/>
                <w:noProof/>
              </w:rPr>
              <w:t>5.7 Boetes</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_Toc32854871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14</w:t>
            </w:r>
            <w:r w:rsidRPr="00B71B9B">
              <w:rPr>
                <w:rFonts w:cstheme="minorHAnsi"/>
                <w:noProof/>
                <w:webHidden/>
              </w:rPr>
              <w:fldChar w:fldCharType="end"/>
            </w:r>
          </w:hyperlink>
        </w:p>
        <w:p w14:paraId="785DAB49" w14:textId="71603D0F" w:rsidR="00B71B9B" w:rsidRPr="00B71B9B" w:rsidRDefault="00B71B9B">
          <w:pPr>
            <w:pStyle w:val="Inhopg1"/>
            <w:tabs>
              <w:tab w:val="right" w:leader="dot" w:pos="9396"/>
            </w:tabs>
            <w:rPr>
              <w:rFonts w:eastAsiaTheme="minorEastAsia" w:cstheme="minorHAnsi"/>
              <w:noProof/>
              <w:lang w:eastAsia="nl-NL"/>
            </w:rPr>
          </w:pPr>
          <w:hyperlink w:anchor="_Toc32854872" w:history="1">
            <w:r w:rsidRPr="00B71B9B">
              <w:rPr>
                <w:rStyle w:val="Hyperlink"/>
                <w:rFonts w:eastAsia="EB Garamond" w:cstheme="minorHAnsi"/>
                <w:noProof/>
              </w:rPr>
              <w:t>Deel 2: Interne organisatie</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_Toc32854872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15</w:t>
            </w:r>
            <w:r w:rsidRPr="00B71B9B">
              <w:rPr>
                <w:rFonts w:cstheme="minorHAnsi"/>
                <w:noProof/>
                <w:webHidden/>
              </w:rPr>
              <w:fldChar w:fldCharType="end"/>
            </w:r>
          </w:hyperlink>
        </w:p>
        <w:p w14:paraId="3C811245" w14:textId="47498FE3" w:rsidR="00B71B9B" w:rsidRPr="00B71B9B" w:rsidRDefault="00B71B9B">
          <w:pPr>
            <w:pStyle w:val="Inhopg2"/>
            <w:tabs>
              <w:tab w:val="right" w:leader="dot" w:pos="9396"/>
            </w:tabs>
            <w:rPr>
              <w:rFonts w:eastAsiaTheme="minorEastAsia" w:cstheme="minorHAnsi"/>
              <w:noProof/>
              <w:lang w:eastAsia="nl-NL"/>
            </w:rPr>
          </w:pPr>
          <w:hyperlink w:anchor="_Toc32854873" w:history="1">
            <w:r w:rsidRPr="00B71B9B">
              <w:rPr>
                <w:rStyle w:val="Hyperlink"/>
                <w:rFonts w:eastAsia="EB Garamond" w:cstheme="minorHAnsi"/>
                <w:noProof/>
              </w:rPr>
              <w:t>Hoofdstuk 1: Het bestuur</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_Toc32854873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15</w:t>
            </w:r>
            <w:r w:rsidRPr="00B71B9B">
              <w:rPr>
                <w:rFonts w:cstheme="minorHAnsi"/>
                <w:noProof/>
                <w:webHidden/>
              </w:rPr>
              <w:fldChar w:fldCharType="end"/>
            </w:r>
          </w:hyperlink>
        </w:p>
        <w:p w14:paraId="3EA6B98F" w14:textId="6A13BBBC" w:rsidR="00B71B9B" w:rsidRPr="00B71B9B" w:rsidRDefault="00B71B9B">
          <w:pPr>
            <w:pStyle w:val="Inhopg3"/>
            <w:tabs>
              <w:tab w:val="right" w:leader="dot" w:pos="9396"/>
            </w:tabs>
            <w:rPr>
              <w:rFonts w:eastAsiaTheme="minorEastAsia" w:cstheme="minorHAnsi"/>
              <w:noProof/>
              <w:lang w:eastAsia="nl-NL"/>
            </w:rPr>
          </w:pPr>
          <w:hyperlink w:anchor="_Toc32854874" w:history="1">
            <w:r w:rsidRPr="00B71B9B">
              <w:rPr>
                <w:rStyle w:val="Hyperlink"/>
                <w:rFonts w:eastAsia="EB Garamond" w:cstheme="minorHAnsi"/>
                <w:noProof/>
              </w:rPr>
              <w:t>1.1 Functies</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_Toc32854874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15</w:t>
            </w:r>
            <w:r w:rsidRPr="00B71B9B">
              <w:rPr>
                <w:rFonts w:cstheme="minorHAnsi"/>
                <w:noProof/>
                <w:webHidden/>
              </w:rPr>
              <w:fldChar w:fldCharType="end"/>
            </w:r>
          </w:hyperlink>
        </w:p>
        <w:p w14:paraId="1D296A49" w14:textId="7512D034" w:rsidR="00B71B9B" w:rsidRPr="00B71B9B" w:rsidRDefault="00B71B9B">
          <w:pPr>
            <w:pStyle w:val="Inhopg3"/>
            <w:tabs>
              <w:tab w:val="right" w:leader="dot" w:pos="9396"/>
            </w:tabs>
            <w:rPr>
              <w:rFonts w:eastAsiaTheme="minorEastAsia" w:cstheme="minorHAnsi"/>
              <w:noProof/>
              <w:lang w:eastAsia="nl-NL"/>
            </w:rPr>
          </w:pPr>
          <w:hyperlink w:anchor="_Toc32854875" w:history="1">
            <w:r w:rsidRPr="00B71B9B">
              <w:rPr>
                <w:rStyle w:val="Hyperlink"/>
                <w:rFonts w:eastAsia="EB Garamond" w:cstheme="minorHAnsi"/>
                <w:noProof/>
              </w:rPr>
              <w:t>1.2 Speerpunten</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_Toc32854875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16</w:t>
            </w:r>
            <w:r w:rsidRPr="00B71B9B">
              <w:rPr>
                <w:rFonts w:cstheme="minorHAnsi"/>
                <w:noProof/>
                <w:webHidden/>
              </w:rPr>
              <w:fldChar w:fldCharType="end"/>
            </w:r>
          </w:hyperlink>
        </w:p>
        <w:p w14:paraId="58DF22FF" w14:textId="0635438F" w:rsidR="00B71B9B" w:rsidRPr="00B71B9B" w:rsidRDefault="00B71B9B">
          <w:pPr>
            <w:pStyle w:val="Inhopg2"/>
            <w:tabs>
              <w:tab w:val="right" w:leader="dot" w:pos="9396"/>
            </w:tabs>
            <w:rPr>
              <w:rFonts w:eastAsiaTheme="minorEastAsia" w:cstheme="minorHAnsi"/>
              <w:noProof/>
              <w:lang w:eastAsia="nl-NL"/>
            </w:rPr>
          </w:pPr>
          <w:hyperlink w:anchor="_Toc32854876" w:history="1">
            <w:r w:rsidRPr="00B71B9B">
              <w:rPr>
                <w:rStyle w:val="Hyperlink"/>
                <w:rFonts w:eastAsia="EB Garamond" w:cstheme="minorHAnsi"/>
                <w:noProof/>
              </w:rPr>
              <w:t>Hoofdstuk 2: Lidmaatschap</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_Toc32854876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16</w:t>
            </w:r>
            <w:r w:rsidRPr="00B71B9B">
              <w:rPr>
                <w:rFonts w:cstheme="minorHAnsi"/>
                <w:noProof/>
                <w:webHidden/>
              </w:rPr>
              <w:fldChar w:fldCharType="end"/>
            </w:r>
          </w:hyperlink>
        </w:p>
        <w:p w14:paraId="034E7E7C" w14:textId="341C9D04" w:rsidR="00B71B9B" w:rsidRPr="00B71B9B" w:rsidRDefault="00B71B9B">
          <w:pPr>
            <w:pStyle w:val="Inhopg3"/>
            <w:tabs>
              <w:tab w:val="right" w:leader="dot" w:pos="9396"/>
            </w:tabs>
            <w:rPr>
              <w:rFonts w:eastAsiaTheme="minorEastAsia" w:cstheme="minorHAnsi"/>
              <w:noProof/>
              <w:lang w:eastAsia="nl-NL"/>
            </w:rPr>
          </w:pPr>
          <w:hyperlink w:anchor="_Toc32854877" w:history="1">
            <w:r w:rsidRPr="00B71B9B">
              <w:rPr>
                <w:rStyle w:val="Hyperlink"/>
                <w:rFonts w:eastAsia="EB Garamond" w:cstheme="minorHAnsi"/>
                <w:noProof/>
              </w:rPr>
              <w:t>2.1 OlymPas</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_Toc32854877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17</w:t>
            </w:r>
            <w:r w:rsidRPr="00B71B9B">
              <w:rPr>
                <w:rFonts w:cstheme="minorHAnsi"/>
                <w:noProof/>
                <w:webHidden/>
              </w:rPr>
              <w:fldChar w:fldCharType="end"/>
            </w:r>
          </w:hyperlink>
        </w:p>
        <w:p w14:paraId="75571976" w14:textId="19ACAF18" w:rsidR="00B71B9B" w:rsidRPr="00B71B9B" w:rsidRDefault="00B71B9B">
          <w:pPr>
            <w:pStyle w:val="Inhopg3"/>
            <w:tabs>
              <w:tab w:val="right" w:leader="dot" w:pos="9396"/>
            </w:tabs>
            <w:rPr>
              <w:rFonts w:eastAsiaTheme="minorEastAsia" w:cstheme="minorHAnsi"/>
              <w:noProof/>
              <w:lang w:eastAsia="nl-NL"/>
            </w:rPr>
          </w:pPr>
          <w:hyperlink w:anchor="_Toc32854878" w:history="1">
            <w:r w:rsidRPr="00B71B9B">
              <w:rPr>
                <w:rStyle w:val="Hyperlink"/>
                <w:rFonts w:eastAsia="EB Garamond" w:cstheme="minorHAnsi"/>
                <w:noProof/>
              </w:rPr>
              <w:t>2.2 Dispensatieregeling</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_Toc32854878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17</w:t>
            </w:r>
            <w:r w:rsidRPr="00B71B9B">
              <w:rPr>
                <w:rFonts w:cstheme="minorHAnsi"/>
                <w:noProof/>
                <w:webHidden/>
              </w:rPr>
              <w:fldChar w:fldCharType="end"/>
            </w:r>
          </w:hyperlink>
        </w:p>
        <w:p w14:paraId="2978A979" w14:textId="165A6170" w:rsidR="00B71B9B" w:rsidRPr="00B71B9B" w:rsidRDefault="00B71B9B">
          <w:pPr>
            <w:pStyle w:val="Inhopg3"/>
            <w:tabs>
              <w:tab w:val="right" w:leader="dot" w:pos="9396"/>
            </w:tabs>
            <w:rPr>
              <w:rFonts w:eastAsiaTheme="minorEastAsia" w:cstheme="minorHAnsi"/>
              <w:noProof/>
              <w:lang w:eastAsia="nl-NL"/>
            </w:rPr>
          </w:pPr>
          <w:hyperlink w:anchor="_Toc32854879" w:history="1">
            <w:r w:rsidRPr="00B71B9B">
              <w:rPr>
                <w:rStyle w:val="Hyperlink"/>
                <w:rFonts w:eastAsia="EB Garamond" w:cstheme="minorHAnsi"/>
                <w:noProof/>
              </w:rPr>
              <w:t>2.3 Wedstrijdtenue</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_Toc32854879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18</w:t>
            </w:r>
            <w:r w:rsidRPr="00B71B9B">
              <w:rPr>
                <w:rFonts w:cstheme="minorHAnsi"/>
                <w:noProof/>
                <w:webHidden/>
              </w:rPr>
              <w:fldChar w:fldCharType="end"/>
            </w:r>
          </w:hyperlink>
        </w:p>
        <w:p w14:paraId="150A5D34" w14:textId="7A7F5508" w:rsidR="00B71B9B" w:rsidRPr="00B71B9B" w:rsidRDefault="00B71B9B">
          <w:pPr>
            <w:pStyle w:val="Inhopg2"/>
            <w:tabs>
              <w:tab w:val="right" w:leader="dot" w:pos="9396"/>
            </w:tabs>
            <w:rPr>
              <w:rFonts w:eastAsiaTheme="minorEastAsia" w:cstheme="minorHAnsi"/>
              <w:noProof/>
              <w:lang w:eastAsia="nl-NL"/>
            </w:rPr>
          </w:pPr>
          <w:hyperlink w:anchor="_Toc32854880" w:history="1">
            <w:r w:rsidRPr="00B71B9B">
              <w:rPr>
                <w:rStyle w:val="Hyperlink"/>
                <w:rFonts w:eastAsia="EB Garamond" w:cstheme="minorHAnsi"/>
                <w:noProof/>
              </w:rPr>
              <w:t>Hoofdstuk 3: Commissies</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_Toc32854880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18</w:t>
            </w:r>
            <w:r w:rsidRPr="00B71B9B">
              <w:rPr>
                <w:rFonts w:cstheme="minorHAnsi"/>
                <w:noProof/>
                <w:webHidden/>
              </w:rPr>
              <w:fldChar w:fldCharType="end"/>
            </w:r>
          </w:hyperlink>
        </w:p>
        <w:p w14:paraId="49A649FD" w14:textId="230824A2" w:rsidR="00B71B9B" w:rsidRPr="00B71B9B" w:rsidRDefault="00B71B9B">
          <w:pPr>
            <w:pStyle w:val="Inhopg3"/>
            <w:tabs>
              <w:tab w:val="right" w:leader="dot" w:pos="9396"/>
            </w:tabs>
            <w:rPr>
              <w:rFonts w:eastAsiaTheme="minorEastAsia" w:cstheme="minorHAnsi"/>
              <w:noProof/>
              <w:lang w:eastAsia="nl-NL"/>
            </w:rPr>
          </w:pPr>
          <w:hyperlink w:anchor="_Toc32854881" w:history="1">
            <w:r w:rsidRPr="00B71B9B">
              <w:rPr>
                <w:rStyle w:val="Hyperlink"/>
                <w:rFonts w:eastAsia="EB Garamond" w:cstheme="minorHAnsi"/>
                <w:noProof/>
              </w:rPr>
              <w:t>3.1 Indelen van commissies</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_Toc32854881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18</w:t>
            </w:r>
            <w:r w:rsidRPr="00B71B9B">
              <w:rPr>
                <w:rFonts w:cstheme="minorHAnsi"/>
                <w:noProof/>
                <w:webHidden/>
              </w:rPr>
              <w:fldChar w:fldCharType="end"/>
            </w:r>
          </w:hyperlink>
        </w:p>
        <w:p w14:paraId="0B714E4C" w14:textId="54B67407" w:rsidR="00B71B9B" w:rsidRPr="00B71B9B" w:rsidRDefault="00B71B9B">
          <w:pPr>
            <w:pStyle w:val="Inhopg3"/>
            <w:tabs>
              <w:tab w:val="right" w:leader="dot" w:pos="9396"/>
            </w:tabs>
            <w:rPr>
              <w:rFonts w:eastAsiaTheme="minorEastAsia" w:cstheme="minorHAnsi"/>
              <w:noProof/>
              <w:lang w:eastAsia="nl-NL"/>
            </w:rPr>
          </w:pPr>
          <w:hyperlink w:anchor="_Toc32854882" w:history="1">
            <w:r w:rsidRPr="00B71B9B">
              <w:rPr>
                <w:rStyle w:val="Hyperlink"/>
                <w:rFonts w:eastAsia="EB Garamond" w:cstheme="minorHAnsi"/>
                <w:noProof/>
              </w:rPr>
              <w:t>3.2 Aansturing van de commissies</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_Toc32854882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18</w:t>
            </w:r>
            <w:r w:rsidRPr="00B71B9B">
              <w:rPr>
                <w:rFonts w:cstheme="minorHAnsi"/>
                <w:noProof/>
                <w:webHidden/>
              </w:rPr>
              <w:fldChar w:fldCharType="end"/>
            </w:r>
          </w:hyperlink>
        </w:p>
        <w:p w14:paraId="14D575DB" w14:textId="40F4F180" w:rsidR="00B71B9B" w:rsidRPr="00B71B9B" w:rsidRDefault="00B71B9B">
          <w:pPr>
            <w:pStyle w:val="Inhopg3"/>
            <w:tabs>
              <w:tab w:val="right" w:leader="dot" w:pos="9396"/>
            </w:tabs>
            <w:rPr>
              <w:rFonts w:eastAsiaTheme="minorEastAsia" w:cstheme="minorHAnsi"/>
              <w:noProof/>
              <w:lang w:eastAsia="nl-NL"/>
            </w:rPr>
          </w:pPr>
          <w:hyperlink w:anchor="_Toc32854883" w:history="1">
            <w:r w:rsidRPr="00B71B9B">
              <w:rPr>
                <w:rStyle w:val="Hyperlink"/>
                <w:rFonts w:eastAsia="EB Garamond" w:cstheme="minorHAnsi"/>
                <w:noProof/>
              </w:rPr>
              <w:t>3.3 Overdracht van commissies</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_Toc32854883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19</w:t>
            </w:r>
            <w:r w:rsidRPr="00B71B9B">
              <w:rPr>
                <w:rFonts w:cstheme="minorHAnsi"/>
                <w:noProof/>
                <w:webHidden/>
              </w:rPr>
              <w:fldChar w:fldCharType="end"/>
            </w:r>
          </w:hyperlink>
        </w:p>
        <w:p w14:paraId="5C170788" w14:textId="5B0B8935" w:rsidR="00B71B9B" w:rsidRPr="00B71B9B" w:rsidRDefault="00B71B9B">
          <w:pPr>
            <w:pStyle w:val="Inhopg3"/>
            <w:tabs>
              <w:tab w:val="right" w:leader="dot" w:pos="9396"/>
            </w:tabs>
            <w:rPr>
              <w:rFonts w:eastAsiaTheme="minorEastAsia" w:cstheme="minorHAnsi"/>
              <w:noProof/>
              <w:lang w:eastAsia="nl-NL"/>
            </w:rPr>
          </w:pPr>
          <w:hyperlink w:anchor="_Toc32854884" w:history="1">
            <w:r w:rsidRPr="00B71B9B">
              <w:rPr>
                <w:rStyle w:val="Hyperlink"/>
                <w:rFonts w:eastAsia="EB Garamond" w:cstheme="minorHAnsi"/>
                <w:noProof/>
              </w:rPr>
              <w:t xml:space="preserve">3.4 </w:t>
            </w:r>
            <w:r w:rsidRPr="00B71B9B">
              <w:rPr>
                <w:rStyle w:val="Hyperlink"/>
                <w:rFonts w:cstheme="minorHAnsi"/>
                <w:noProof/>
              </w:rPr>
              <w:t>Financiële</w:t>
            </w:r>
            <w:r w:rsidRPr="00B71B9B">
              <w:rPr>
                <w:rStyle w:val="Hyperlink"/>
                <w:rFonts w:eastAsia="EB Garamond" w:cstheme="minorHAnsi"/>
                <w:noProof/>
              </w:rPr>
              <w:t xml:space="preserve"> positie van de commissies</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_Toc32854884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19</w:t>
            </w:r>
            <w:r w:rsidRPr="00B71B9B">
              <w:rPr>
                <w:rFonts w:cstheme="minorHAnsi"/>
                <w:noProof/>
                <w:webHidden/>
              </w:rPr>
              <w:fldChar w:fldCharType="end"/>
            </w:r>
          </w:hyperlink>
        </w:p>
        <w:p w14:paraId="7A88D65A" w14:textId="4326CA06" w:rsidR="00B71B9B" w:rsidRPr="00B71B9B" w:rsidRDefault="00B71B9B">
          <w:pPr>
            <w:pStyle w:val="Inhopg3"/>
            <w:tabs>
              <w:tab w:val="right" w:leader="dot" w:pos="9396"/>
            </w:tabs>
            <w:rPr>
              <w:rFonts w:eastAsiaTheme="minorEastAsia" w:cstheme="minorHAnsi"/>
              <w:noProof/>
              <w:lang w:eastAsia="nl-NL"/>
            </w:rPr>
          </w:pPr>
          <w:hyperlink w:anchor="_Toc32854885" w:history="1">
            <w:r w:rsidRPr="00B71B9B">
              <w:rPr>
                <w:rStyle w:val="Hyperlink"/>
                <w:rFonts w:eastAsia="EB Garamond" w:cstheme="minorHAnsi"/>
                <w:noProof/>
              </w:rPr>
              <w:t>3.5 Wisseling van de commissies</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_Toc32854885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20</w:t>
            </w:r>
            <w:r w:rsidRPr="00B71B9B">
              <w:rPr>
                <w:rFonts w:cstheme="minorHAnsi"/>
                <w:noProof/>
                <w:webHidden/>
              </w:rPr>
              <w:fldChar w:fldCharType="end"/>
            </w:r>
          </w:hyperlink>
        </w:p>
        <w:p w14:paraId="6E9434C0" w14:textId="0B0EF7E8" w:rsidR="00B71B9B" w:rsidRPr="00B71B9B" w:rsidRDefault="00B71B9B">
          <w:pPr>
            <w:pStyle w:val="Inhopg2"/>
            <w:tabs>
              <w:tab w:val="right" w:leader="dot" w:pos="9396"/>
            </w:tabs>
            <w:rPr>
              <w:rFonts w:eastAsiaTheme="minorEastAsia" w:cstheme="minorHAnsi"/>
              <w:noProof/>
              <w:lang w:eastAsia="nl-NL"/>
            </w:rPr>
          </w:pPr>
          <w:hyperlink w:anchor="_Toc32854886" w:history="1">
            <w:r w:rsidRPr="00B71B9B">
              <w:rPr>
                <w:rStyle w:val="Hyperlink"/>
                <w:rFonts w:eastAsia="EB Garamond" w:cstheme="minorHAnsi"/>
                <w:noProof/>
              </w:rPr>
              <w:t>Hoofdstuk 4: Naamsbekendheid en ledenwerving</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_Toc32854886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21</w:t>
            </w:r>
            <w:r w:rsidRPr="00B71B9B">
              <w:rPr>
                <w:rFonts w:cstheme="minorHAnsi"/>
                <w:noProof/>
                <w:webHidden/>
              </w:rPr>
              <w:fldChar w:fldCharType="end"/>
            </w:r>
          </w:hyperlink>
        </w:p>
        <w:p w14:paraId="46B8A5E8" w14:textId="0CE7BA3C" w:rsidR="00B71B9B" w:rsidRPr="00B71B9B" w:rsidRDefault="00B71B9B">
          <w:pPr>
            <w:pStyle w:val="Inhopg3"/>
            <w:tabs>
              <w:tab w:val="right" w:leader="dot" w:pos="9396"/>
            </w:tabs>
            <w:rPr>
              <w:rFonts w:eastAsiaTheme="minorEastAsia" w:cstheme="minorHAnsi"/>
              <w:noProof/>
              <w:lang w:eastAsia="nl-NL"/>
            </w:rPr>
          </w:pPr>
          <w:hyperlink w:anchor="_Toc32854887" w:history="1">
            <w:r w:rsidRPr="00B71B9B">
              <w:rPr>
                <w:rStyle w:val="Hyperlink"/>
                <w:rFonts w:eastAsia="EB Garamond" w:cstheme="minorHAnsi"/>
                <w:noProof/>
              </w:rPr>
              <w:t>4.1 Naamsbekendheid</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_Toc32854887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21</w:t>
            </w:r>
            <w:r w:rsidRPr="00B71B9B">
              <w:rPr>
                <w:rFonts w:cstheme="minorHAnsi"/>
                <w:noProof/>
                <w:webHidden/>
              </w:rPr>
              <w:fldChar w:fldCharType="end"/>
            </w:r>
          </w:hyperlink>
        </w:p>
        <w:p w14:paraId="34C18E5F" w14:textId="2911089E" w:rsidR="00B71B9B" w:rsidRPr="00B71B9B" w:rsidRDefault="00B71B9B">
          <w:pPr>
            <w:pStyle w:val="Inhopg3"/>
            <w:tabs>
              <w:tab w:val="right" w:leader="dot" w:pos="9396"/>
            </w:tabs>
            <w:rPr>
              <w:rFonts w:eastAsiaTheme="minorEastAsia" w:cstheme="minorHAnsi"/>
              <w:noProof/>
              <w:lang w:eastAsia="nl-NL"/>
            </w:rPr>
          </w:pPr>
          <w:hyperlink w:anchor="_Toc32854888" w:history="1">
            <w:r w:rsidRPr="00B71B9B">
              <w:rPr>
                <w:rStyle w:val="Hyperlink"/>
                <w:rFonts w:eastAsia="EB Garamond" w:cstheme="minorHAnsi"/>
                <w:noProof/>
              </w:rPr>
              <w:t>4.2 Ledenwerving</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_Toc32854888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21</w:t>
            </w:r>
            <w:r w:rsidRPr="00B71B9B">
              <w:rPr>
                <w:rFonts w:cstheme="minorHAnsi"/>
                <w:noProof/>
                <w:webHidden/>
              </w:rPr>
              <w:fldChar w:fldCharType="end"/>
            </w:r>
          </w:hyperlink>
        </w:p>
        <w:p w14:paraId="007FAB3B" w14:textId="29C6AA33" w:rsidR="00B71B9B" w:rsidRPr="00B71B9B" w:rsidRDefault="00B71B9B">
          <w:pPr>
            <w:pStyle w:val="Inhopg2"/>
            <w:tabs>
              <w:tab w:val="right" w:leader="dot" w:pos="9396"/>
            </w:tabs>
            <w:rPr>
              <w:rFonts w:eastAsiaTheme="minorEastAsia" w:cstheme="minorHAnsi"/>
              <w:noProof/>
              <w:lang w:eastAsia="nl-NL"/>
            </w:rPr>
          </w:pPr>
          <w:hyperlink w:anchor="_Toc32854889" w:history="1">
            <w:r w:rsidRPr="00B71B9B">
              <w:rPr>
                <w:rStyle w:val="Hyperlink"/>
                <w:rFonts w:eastAsia="EB Garamond" w:cstheme="minorHAnsi"/>
                <w:noProof/>
              </w:rPr>
              <w:t>Hoofdstuk 5: Interne communicatie</w:t>
            </w:r>
            <w:r w:rsidRPr="00B71B9B">
              <w:rPr>
                <w:rFonts w:cstheme="minorHAnsi"/>
                <w:noProof/>
                <w:webHidden/>
              </w:rPr>
              <w:tab/>
            </w:r>
            <w:r w:rsidRPr="00B71B9B">
              <w:rPr>
                <w:rFonts w:cstheme="minorHAnsi"/>
                <w:noProof/>
                <w:webHidden/>
              </w:rPr>
              <w:fldChar w:fldCharType="begin"/>
            </w:r>
            <w:r w:rsidRPr="00B71B9B">
              <w:rPr>
                <w:rFonts w:cstheme="minorHAnsi"/>
                <w:noProof/>
                <w:webHidden/>
              </w:rPr>
              <w:instrText xml:space="preserve"> PAGEREF _Toc32854889 \h </w:instrText>
            </w:r>
            <w:r w:rsidRPr="00B71B9B">
              <w:rPr>
                <w:rFonts w:cstheme="minorHAnsi"/>
                <w:noProof/>
                <w:webHidden/>
              </w:rPr>
            </w:r>
            <w:r w:rsidRPr="00B71B9B">
              <w:rPr>
                <w:rFonts w:cstheme="minorHAnsi"/>
                <w:noProof/>
                <w:webHidden/>
              </w:rPr>
              <w:fldChar w:fldCharType="separate"/>
            </w:r>
            <w:r w:rsidR="00731DAA">
              <w:rPr>
                <w:rFonts w:cstheme="minorHAnsi"/>
                <w:noProof/>
                <w:webHidden/>
              </w:rPr>
              <w:t>21</w:t>
            </w:r>
            <w:r w:rsidRPr="00B71B9B">
              <w:rPr>
                <w:rFonts w:cstheme="minorHAnsi"/>
                <w:noProof/>
                <w:webHidden/>
              </w:rPr>
              <w:fldChar w:fldCharType="end"/>
            </w:r>
          </w:hyperlink>
        </w:p>
        <w:p w14:paraId="7F50A4DD" w14:textId="3CD8AC4F" w:rsidR="00B71B9B" w:rsidRDefault="00B71B9B">
          <w:r>
            <w:rPr>
              <w:b/>
              <w:bCs/>
            </w:rPr>
            <w:fldChar w:fldCharType="end"/>
          </w:r>
        </w:p>
      </w:sdtContent>
    </w:sdt>
    <w:p w14:paraId="1E1B2A01" w14:textId="77777777" w:rsidR="00B71B9B" w:rsidRDefault="00B71B9B">
      <w:pPr>
        <w:rPr>
          <w:rFonts w:asciiTheme="majorHAnsi" w:eastAsia="EB Garamond" w:hAnsiTheme="majorHAnsi" w:cstheme="majorBidi"/>
          <w:b/>
          <w:bCs/>
          <w:color w:val="A40000"/>
          <w:sz w:val="28"/>
          <w:szCs w:val="28"/>
        </w:rPr>
      </w:pPr>
      <w:r>
        <w:rPr>
          <w:rFonts w:eastAsia="EB Garamond"/>
        </w:rPr>
        <w:br w:type="page"/>
      </w:r>
      <w:bookmarkStart w:id="0" w:name="_GoBack"/>
      <w:bookmarkEnd w:id="0"/>
    </w:p>
    <w:p w14:paraId="7685349B" w14:textId="22DD47E0" w:rsidR="0053329B" w:rsidRPr="00F20A76" w:rsidRDefault="0053329B" w:rsidP="00AB4B21">
      <w:pPr>
        <w:pStyle w:val="Kop1"/>
        <w:rPr>
          <w:rFonts w:eastAsia="EB Garamond"/>
        </w:rPr>
      </w:pPr>
      <w:bookmarkStart w:id="1" w:name="_Toc32854843"/>
      <w:proofErr w:type="spellStart"/>
      <w:r w:rsidRPr="00F20A76">
        <w:rPr>
          <w:rFonts w:eastAsia="EB Garamond"/>
        </w:rPr>
        <w:lastRenderedPageBreak/>
        <w:t>ProVisie</w:t>
      </w:r>
      <w:proofErr w:type="spellEnd"/>
      <w:r w:rsidRPr="00F20A76">
        <w:rPr>
          <w:rFonts w:eastAsia="EB Garamond"/>
        </w:rPr>
        <w:t xml:space="preserve"> in het kort</w:t>
      </w:r>
      <w:bookmarkEnd w:id="1"/>
    </w:p>
    <w:p w14:paraId="6F401DD6" w14:textId="77777777" w:rsidR="0053329B" w:rsidRPr="00F20A76" w:rsidRDefault="0053329B" w:rsidP="0053329B">
      <w:pPr>
        <w:spacing w:before="4"/>
        <w:rPr>
          <w:rFonts w:ascii="Calibri Light" w:eastAsia="EB Garamond" w:hAnsi="Calibri Light" w:cs="EB Garamond"/>
          <w:sz w:val="11"/>
          <w:szCs w:val="11"/>
        </w:rPr>
      </w:pPr>
    </w:p>
    <w:p w14:paraId="77FC3F87" w14:textId="24A42D6A" w:rsidR="0053329B" w:rsidRDefault="0053329B" w:rsidP="00AB4B21">
      <w:pPr>
        <w:pStyle w:val="Geenafstand"/>
      </w:pPr>
      <w:r w:rsidRPr="00F20A76">
        <w:t>USV Protos dient een financieel gezonde studentenvolleybalvereniging te zijn die toegankelijk is voor alle volleyballende studenten uit Utrecht. USV Protos streeft ernaar om actief te zijn op alle regionale niveaus (4</w:t>
      </w:r>
      <w:r w:rsidRPr="00F20A76">
        <w:rPr>
          <w:vertAlign w:val="superscript"/>
        </w:rPr>
        <w:t>e klasse</w:t>
      </w:r>
      <w:r w:rsidRPr="00F20A76">
        <w:t xml:space="preserve"> t/m 3</w:t>
      </w:r>
      <w:r w:rsidRPr="00F20A76">
        <w:rPr>
          <w:vertAlign w:val="superscript"/>
        </w:rPr>
        <w:t>e divisie</w:t>
      </w:r>
      <w:r w:rsidRPr="00F20A76">
        <w:t>) en ook op nationaal niveau.</w:t>
      </w:r>
    </w:p>
    <w:p w14:paraId="496F13D9" w14:textId="77777777" w:rsidR="00AB4B21" w:rsidRPr="00AB4B21" w:rsidRDefault="00AB4B21" w:rsidP="00AB4B21">
      <w:pPr>
        <w:pStyle w:val="Geenafstand"/>
      </w:pPr>
    </w:p>
    <w:p w14:paraId="231E0DFD" w14:textId="77777777" w:rsidR="0053329B" w:rsidRPr="00F20A76" w:rsidRDefault="0053329B" w:rsidP="00AB4B21">
      <w:pPr>
        <w:pStyle w:val="Geenafstand"/>
      </w:pPr>
      <w:r w:rsidRPr="00F20A76">
        <w:t>Ieder lid van USV Protos moet zich binnen de vereniging thuis kunnen voelen, ongeacht zijn of haar volleybalkwaliteiten, godsdienst, ras en seksuele geaardheid. Een sportklimaat waarin iedereen zich veilig kan voelen dient dan ook gewaarborgd te worden. De sfeer en verenigingscultuur hangen nauw samen met de organisatie van de vereniging.</w:t>
      </w:r>
    </w:p>
    <w:p w14:paraId="530B64C5" w14:textId="77777777" w:rsidR="0053329B" w:rsidRPr="00F20A76" w:rsidRDefault="0053329B" w:rsidP="00AB4B21">
      <w:pPr>
        <w:pStyle w:val="Geenafstand"/>
        <w:rPr>
          <w:sz w:val="26"/>
          <w:szCs w:val="26"/>
        </w:rPr>
      </w:pPr>
    </w:p>
    <w:p w14:paraId="7725CCCE" w14:textId="77777777" w:rsidR="0053329B" w:rsidRPr="00F20A76" w:rsidRDefault="0053329B" w:rsidP="00AB4B21">
      <w:pPr>
        <w:pStyle w:val="Geenafstand"/>
      </w:pPr>
      <w:r w:rsidRPr="00F20A76">
        <w:t xml:space="preserve">USV Protos wil alle leden en teams ondersteunen in hun ambities met betrekking tot het volleybalspel. We willen de leden een omgeving bieden waarin ze persoonlijk kunnen groeien </w:t>
      </w:r>
      <w:r>
        <w:t>(</w:t>
      </w:r>
      <w:r w:rsidRPr="00F20A76">
        <w:t>in hun volleybalkwaliteiten</w:t>
      </w:r>
      <w:r>
        <w:t>)</w:t>
      </w:r>
      <w:r w:rsidRPr="00F20A76">
        <w:t>.</w:t>
      </w:r>
    </w:p>
    <w:p w14:paraId="002EE29E" w14:textId="77777777" w:rsidR="0053329B" w:rsidRPr="00F20A76" w:rsidRDefault="0053329B" w:rsidP="00AB4B21">
      <w:pPr>
        <w:pStyle w:val="Geenafstand"/>
        <w:rPr>
          <w:sz w:val="26"/>
          <w:szCs w:val="26"/>
        </w:rPr>
      </w:pPr>
    </w:p>
    <w:p w14:paraId="21B86A8B" w14:textId="77777777" w:rsidR="0053329B" w:rsidRPr="00F20A76" w:rsidRDefault="0053329B" w:rsidP="00AB4B21">
      <w:pPr>
        <w:pStyle w:val="Geenafstand"/>
      </w:pPr>
      <w:r w:rsidRPr="00F20A76">
        <w:t>Hiernaast is het de bedoeling dat de combinatie van volleybal én gezelligheid gewaarborgd wordt en naar buiten toe wordt uitgestraald. Door er zorg voor te dragen dat het grootste deel van de leden student is, wordt de verenigingscultuur als studentenvereniging behouden.</w:t>
      </w:r>
    </w:p>
    <w:p w14:paraId="3ADC113E" w14:textId="77777777" w:rsidR="0053329B" w:rsidRPr="00F20A76" w:rsidRDefault="0053329B" w:rsidP="00AB4B21">
      <w:pPr>
        <w:pStyle w:val="Geenafstand"/>
        <w:rPr>
          <w:sz w:val="18"/>
          <w:szCs w:val="18"/>
        </w:rPr>
      </w:pPr>
    </w:p>
    <w:p w14:paraId="278E48F9" w14:textId="77777777" w:rsidR="0053329B" w:rsidRPr="00F20A76" w:rsidRDefault="0053329B" w:rsidP="00AB4B21">
      <w:pPr>
        <w:pStyle w:val="Geenafstand"/>
      </w:pPr>
      <w:r w:rsidRPr="00F20A76">
        <w:t>Het bestuur dient zich te richten op het verbeteren van de kwaliteit en de structuur van de vereniging en de tevredenheid van de leden.</w:t>
      </w:r>
    </w:p>
    <w:p w14:paraId="18923CF2" w14:textId="77777777" w:rsidR="0053329B" w:rsidRPr="00F20A76" w:rsidRDefault="0053329B" w:rsidP="00AB4B21">
      <w:pPr>
        <w:pStyle w:val="Geenafstand"/>
        <w:rPr>
          <w:sz w:val="19"/>
          <w:szCs w:val="19"/>
        </w:rPr>
      </w:pPr>
    </w:p>
    <w:p w14:paraId="3D38C424" w14:textId="77777777" w:rsidR="0053329B" w:rsidRPr="00F20A76" w:rsidRDefault="0053329B" w:rsidP="00AB4B21">
      <w:pPr>
        <w:pStyle w:val="Geenafstand"/>
      </w:pPr>
      <w:r w:rsidRPr="00F20A76">
        <w:t>Het bestuur draagt zorg voor een zo goed mogelijke realisatie van bovenstaande doelstellingen en de interne organisatie.</w:t>
      </w:r>
    </w:p>
    <w:p w14:paraId="0DB5BEF1" w14:textId="77777777" w:rsidR="00AB4B21" w:rsidRDefault="00AB4B21">
      <w:pPr>
        <w:rPr>
          <w:rFonts w:ascii="Calibri Light" w:hAnsi="Calibri Light"/>
        </w:rPr>
      </w:pPr>
      <w:r>
        <w:rPr>
          <w:rFonts w:ascii="Calibri Light" w:hAnsi="Calibri Light"/>
        </w:rPr>
        <w:br w:type="page"/>
      </w:r>
    </w:p>
    <w:p w14:paraId="33117908" w14:textId="45594B97" w:rsidR="0053329B" w:rsidRPr="00F20A76" w:rsidRDefault="0053329B" w:rsidP="00AB4B21">
      <w:pPr>
        <w:pStyle w:val="Kop1"/>
        <w:rPr>
          <w:rFonts w:eastAsia="EB Garamond"/>
        </w:rPr>
      </w:pPr>
      <w:bookmarkStart w:id="2" w:name="_Toc32854844"/>
      <w:r w:rsidRPr="00F20A76">
        <w:rPr>
          <w:rFonts w:eastAsia="EB Garamond"/>
        </w:rPr>
        <w:lastRenderedPageBreak/>
        <w:t>Inleiding</w:t>
      </w:r>
      <w:bookmarkEnd w:id="2"/>
    </w:p>
    <w:p w14:paraId="405CE5A6" w14:textId="77777777" w:rsidR="0053329B" w:rsidRPr="00F20A76" w:rsidRDefault="0053329B" w:rsidP="00AB4B21">
      <w:pPr>
        <w:pStyle w:val="Geenafstand"/>
      </w:pPr>
    </w:p>
    <w:p w14:paraId="46E2DE8E" w14:textId="77777777" w:rsidR="0053329B" w:rsidRPr="00F20A76" w:rsidRDefault="0053329B" w:rsidP="00AB4B21">
      <w:pPr>
        <w:pStyle w:val="Geenafstand"/>
        <w:rPr>
          <w:sz w:val="21"/>
          <w:szCs w:val="21"/>
        </w:rPr>
      </w:pPr>
      <w:r w:rsidRPr="00F20A76">
        <w:rPr>
          <w:sz w:val="21"/>
          <w:szCs w:val="21"/>
        </w:rPr>
        <w:t xml:space="preserve">De </w:t>
      </w:r>
      <w:proofErr w:type="spellStart"/>
      <w:r w:rsidRPr="00F20A76">
        <w:rPr>
          <w:sz w:val="21"/>
          <w:szCs w:val="21"/>
        </w:rPr>
        <w:t>ProVisie</w:t>
      </w:r>
      <w:proofErr w:type="spellEnd"/>
      <w:r w:rsidRPr="00F20A76">
        <w:rPr>
          <w:sz w:val="21"/>
          <w:szCs w:val="21"/>
        </w:rPr>
        <w:t xml:space="preserve"> is opgesteld om de lange-termijndoelstellingen te bepalen en de algemene visi</w:t>
      </w:r>
      <w:r>
        <w:rPr>
          <w:sz w:val="21"/>
          <w:szCs w:val="21"/>
        </w:rPr>
        <w:t xml:space="preserve">e uiteen te zetten van waaruit </w:t>
      </w:r>
      <w:r w:rsidRPr="00F20A76">
        <w:rPr>
          <w:sz w:val="21"/>
          <w:szCs w:val="21"/>
        </w:rPr>
        <w:t xml:space="preserve">USV Protos bestuurd wordt. De </w:t>
      </w:r>
      <w:proofErr w:type="spellStart"/>
      <w:r w:rsidRPr="00F20A76">
        <w:rPr>
          <w:sz w:val="21"/>
          <w:szCs w:val="21"/>
        </w:rPr>
        <w:t>ProVisie</w:t>
      </w:r>
      <w:proofErr w:type="spellEnd"/>
      <w:r w:rsidRPr="00F20A76">
        <w:rPr>
          <w:sz w:val="21"/>
          <w:szCs w:val="21"/>
        </w:rPr>
        <w:t xml:space="preserve"> is al een aantal keer herschreven. Het is de taak van het bestuur om er zorg voor te dragen dat dit document steeds aangepast blijft worden aan de actuele situatie waarin USV Protos verkeert.</w:t>
      </w:r>
    </w:p>
    <w:p w14:paraId="0880D1D8" w14:textId="77777777" w:rsidR="0053329B" w:rsidRPr="00F20A76" w:rsidRDefault="0053329B" w:rsidP="00AB4B21">
      <w:pPr>
        <w:pStyle w:val="Geenafstand"/>
        <w:rPr>
          <w:sz w:val="18"/>
          <w:szCs w:val="18"/>
        </w:rPr>
      </w:pPr>
    </w:p>
    <w:p w14:paraId="50FF004B" w14:textId="77777777" w:rsidR="0053329B" w:rsidRPr="00F20A76" w:rsidRDefault="0053329B" w:rsidP="00AB4B21">
      <w:pPr>
        <w:pStyle w:val="Geenafstand"/>
        <w:rPr>
          <w:sz w:val="21"/>
          <w:szCs w:val="21"/>
        </w:rPr>
      </w:pPr>
      <w:r w:rsidRPr="00F20A76">
        <w:rPr>
          <w:sz w:val="21"/>
          <w:szCs w:val="21"/>
        </w:rPr>
        <w:t xml:space="preserve">Het doel van de </w:t>
      </w:r>
      <w:proofErr w:type="spellStart"/>
      <w:r w:rsidRPr="00F20A76">
        <w:rPr>
          <w:sz w:val="21"/>
          <w:szCs w:val="21"/>
        </w:rPr>
        <w:t>ProVisie</w:t>
      </w:r>
      <w:proofErr w:type="spellEnd"/>
      <w:r w:rsidRPr="00F20A76">
        <w:rPr>
          <w:sz w:val="21"/>
          <w:szCs w:val="21"/>
        </w:rPr>
        <w:t xml:space="preserve"> is om leden inzicht te geven in de orga</w:t>
      </w:r>
      <w:r>
        <w:rPr>
          <w:sz w:val="21"/>
          <w:szCs w:val="21"/>
        </w:rPr>
        <w:t xml:space="preserve">nisatie van de vereniging en de visie en doelstellingen </w:t>
      </w:r>
      <w:r w:rsidRPr="00F20A76">
        <w:rPr>
          <w:sz w:val="21"/>
          <w:szCs w:val="21"/>
        </w:rPr>
        <w:t>van</w:t>
      </w:r>
      <w:r>
        <w:rPr>
          <w:sz w:val="21"/>
          <w:szCs w:val="21"/>
        </w:rPr>
        <w:t xml:space="preserve"> het bestuur.  De opbouw van het document is als volgt: </w:t>
      </w:r>
      <w:r w:rsidRPr="00F20A76">
        <w:rPr>
          <w:sz w:val="21"/>
          <w:szCs w:val="21"/>
        </w:rPr>
        <w:t>het eerste deel geeft een beschrijving van de visie van het bestuur van USV Protos e</w:t>
      </w:r>
      <w:r>
        <w:rPr>
          <w:sz w:val="21"/>
          <w:szCs w:val="21"/>
        </w:rPr>
        <w:t xml:space="preserve">n laat het toekomstperspectief zien. </w:t>
      </w:r>
      <w:r w:rsidRPr="00F20A76">
        <w:rPr>
          <w:sz w:val="21"/>
          <w:szCs w:val="21"/>
        </w:rPr>
        <w:t>Vervolgens worden in vijf hoofdstukken verschillende thema’s beschreven.  In het tweede deel wordt een overzicht gegeven van de interne organisatie waarin het bestuur, de commissies, het lidmaatschap en de communicatie intern en extern beschreven worden.</w:t>
      </w:r>
    </w:p>
    <w:p w14:paraId="61BB1942" w14:textId="77777777" w:rsidR="0053329B" w:rsidRPr="00F20A76" w:rsidRDefault="0053329B" w:rsidP="00AB4B21">
      <w:pPr>
        <w:pStyle w:val="Geenafstand"/>
        <w:rPr>
          <w:sz w:val="18"/>
          <w:szCs w:val="18"/>
        </w:rPr>
      </w:pPr>
    </w:p>
    <w:p w14:paraId="61C4D4E9" w14:textId="77777777" w:rsidR="0053329B" w:rsidRPr="00F20A76" w:rsidRDefault="0053329B" w:rsidP="00AB4B21">
      <w:pPr>
        <w:pStyle w:val="Geenafstand"/>
        <w:rPr>
          <w:sz w:val="21"/>
          <w:szCs w:val="21"/>
        </w:rPr>
      </w:pPr>
      <w:r w:rsidRPr="00F20A76">
        <w:rPr>
          <w:sz w:val="21"/>
          <w:szCs w:val="21"/>
        </w:rPr>
        <w:t>We hopen dat dit document helder maakt waar USV Protos voor staat en gaan ervan uit dat het voor zowel leden als toekomstige besturen als een leidraad kan dienen. We benadrukken dat het hier gaat om richtlijnen en doelstellingen, eventuele afwijkingen van deze richtlijnen zijn ter discretie van het bestuur. Wanneer er vragen over de Provisie zijn, neem dan vooral contact met ons op!</w:t>
      </w:r>
    </w:p>
    <w:p w14:paraId="5728E9FA" w14:textId="77777777" w:rsidR="0053329B" w:rsidRPr="00F20A76" w:rsidRDefault="0053329B" w:rsidP="00AB4B21">
      <w:pPr>
        <w:pStyle w:val="Geenafstand"/>
      </w:pPr>
    </w:p>
    <w:p w14:paraId="6E54675B" w14:textId="77777777" w:rsidR="0053329B" w:rsidRPr="00F20A76" w:rsidRDefault="0053329B" w:rsidP="00AB4B21">
      <w:pPr>
        <w:pStyle w:val="Geenafstand"/>
        <w:rPr>
          <w:sz w:val="24"/>
          <w:szCs w:val="24"/>
        </w:rPr>
      </w:pPr>
    </w:p>
    <w:p w14:paraId="370E10A9" w14:textId="38FFCE5D" w:rsidR="0053329B" w:rsidRPr="00F20A76" w:rsidRDefault="0053329B" w:rsidP="00AB4B21">
      <w:pPr>
        <w:pStyle w:val="Geenafstand"/>
        <w:rPr>
          <w:sz w:val="21"/>
          <w:szCs w:val="21"/>
        </w:rPr>
      </w:pPr>
      <w:r w:rsidRPr="00F20A76">
        <w:rPr>
          <w:sz w:val="21"/>
          <w:szCs w:val="21"/>
        </w:rPr>
        <w:t>Het bestuur 201</w:t>
      </w:r>
      <w:r>
        <w:rPr>
          <w:sz w:val="21"/>
          <w:szCs w:val="21"/>
        </w:rPr>
        <w:t>9 -</w:t>
      </w:r>
      <w:r w:rsidR="007427B6">
        <w:rPr>
          <w:sz w:val="21"/>
          <w:szCs w:val="21"/>
        </w:rPr>
        <w:t xml:space="preserve"> </w:t>
      </w:r>
      <w:r w:rsidRPr="00F20A76">
        <w:rPr>
          <w:sz w:val="21"/>
          <w:szCs w:val="21"/>
        </w:rPr>
        <w:t>20</w:t>
      </w:r>
      <w:r>
        <w:rPr>
          <w:sz w:val="21"/>
          <w:szCs w:val="21"/>
        </w:rPr>
        <w:t>20</w:t>
      </w:r>
      <w:r w:rsidRPr="00F20A76">
        <w:rPr>
          <w:sz w:val="21"/>
          <w:szCs w:val="21"/>
        </w:rPr>
        <w:t>,</w:t>
      </w:r>
    </w:p>
    <w:p w14:paraId="31A1EDF3" w14:textId="77777777" w:rsidR="0053329B" w:rsidRPr="00F20A76" w:rsidRDefault="0053329B" w:rsidP="00AB4B21">
      <w:pPr>
        <w:pStyle w:val="Geenafstand"/>
      </w:pPr>
    </w:p>
    <w:p w14:paraId="2C3252DA" w14:textId="77777777" w:rsidR="0053329B" w:rsidRPr="00F20A76" w:rsidRDefault="0053329B" w:rsidP="00AB4B21">
      <w:pPr>
        <w:pStyle w:val="Geenafstand"/>
        <w:rPr>
          <w:sz w:val="21"/>
          <w:szCs w:val="21"/>
        </w:rPr>
      </w:pPr>
      <w:r>
        <w:rPr>
          <w:sz w:val="21"/>
          <w:szCs w:val="21"/>
        </w:rPr>
        <w:t>Nienke van Selm, Annelot van Breugel, Laura van Straalen, Jannes Bastian, Esther van Zandwijk &amp; Renske Kaemingk</w:t>
      </w:r>
    </w:p>
    <w:p w14:paraId="21A14B4A" w14:textId="77777777" w:rsidR="0053329B" w:rsidRPr="005C1537" w:rsidRDefault="0053329B" w:rsidP="00AB4B21">
      <w:pPr>
        <w:pStyle w:val="Geenafstand"/>
        <w:rPr>
          <w:color w:val="00B0F0"/>
          <w:sz w:val="21"/>
          <w:szCs w:val="21"/>
          <w:u w:val="single"/>
        </w:rPr>
      </w:pPr>
      <w:r w:rsidRPr="005C1537">
        <w:rPr>
          <w:color w:val="00B0F0"/>
          <w:sz w:val="21"/>
          <w:szCs w:val="21"/>
          <w:u w:val="single"/>
        </w:rPr>
        <w:t>Bestuur@usvprotos.nl</w:t>
      </w:r>
    </w:p>
    <w:p w14:paraId="43D22468" w14:textId="3253A2C5" w:rsidR="00315F1E" w:rsidRDefault="00315F1E">
      <w:pPr>
        <w:rPr>
          <w:rFonts w:ascii="Calibri Light" w:hAnsi="Calibri Light"/>
        </w:rPr>
      </w:pPr>
      <w:r>
        <w:rPr>
          <w:rFonts w:ascii="Calibri Light" w:hAnsi="Calibri Light"/>
        </w:rPr>
        <w:br w:type="page"/>
      </w:r>
    </w:p>
    <w:p w14:paraId="4D9829AC" w14:textId="77777777" w:rsidR="0053329B" w:rsidRPr="00F20A76" w:rsidRDefault="0053329B" w:rsidP="0053329B">
      <w:pPr>
        <w:widowControl w:val="0"/>
        <w:pBdr>
          <w:top w:val="nil"/>
          <w:left w:val="nil"/>
          <w:bottom w:val="nil"/>
          <w:right w:val="nil"/>
          <w:between w:val="nil"/>
        </w:pBdr>
        <w:rPr>
          <w:rFonts w:ascii="Calibri Light" w:hAnsi="Calibri Light"/>
          <w:sz w:val="21"/>
          <w:szCs w:val="21"/>
        </w:rPr>
        <w:sectPr w:rsidR="0053329B" w:rsidRPr="00F20A76" w:rsidSect="00403DC0">
          <w:type w:val="continuous"/>
          <w:pgSz w:w="12240" w:h="15840"/>
          <w:pgMar w:top="1417" w:right="1417" w:bottom="1417" w:left="1417" w:header="708" w:footer="708" w:gutter="0"/>
          <w:cols w:space="708"/>
          <w:docGrid w:linePitch="272"/>
        </w:sectPr>
      </w:pPr>
    </w:p>
    <w:p w14:paraId="12FA3C22" w14:textId="063E97F0" w:rsidR="0053329B" w:rsidRPr="00315F1E" w:rsidRDefault="0053329B" w:rsidP="00315F1E">
      <w:pPr>
        <w:pStyle w:val="Kop1"/>
        <w:rPr>
          <w:rFonts w:eastAsia="EB Garamond"/>
        </w:rPr>
      </w:pPr>
      <w:bookmarkStart w:id="3" w:name="_Toc32854845"/>
      <w:r w:rsidRPr="00F20A76">
        <w:rPr>
          <w:rFonts w:eastAsia="EB Garamond"/>
        </w:rPr>
        <w:lastRenderedPageBreak/>
        <w:t>Deel 1: Visie en ambitie</w:t>
      </w:r>
      <w:bookmarkEnd w:id="3"/>
    </w:p>
    <w:p w14:paraId="24E19428" w14:textId="77777777" w:rsidR="0053329B" w:rsidRPr="00F20A76" w:rsidRDefault="0053329B" w:rsidP="00315F1E">
      <w:pPr>
        <w:pStyle w:val="Kop2"/>
        <w:rPr>
          <w:rFonts w:eastAsia="EB Garamond"/>
        </w:rPr>
      </w:pPr>
      <w:bookmarkStart w:id="4" w:name="_Toc32854846"/>
      <w:r w:rsidRPr="00F20A76">
        <w:rPr>
          <w:rFonts w:eastAsia="EB Garamond"/>
        </w:rPr>
        <w:t>Hoofdstuk 1: Visie en toekomstperspectief</w:t>
      </w:r>
      <w:bookmarkEnd w:id="4"/>
    </w:p>
    <w:p w14:paraId="3F5378CE" w14:textId="77777777" w:rsidR="0053329B" w:rsidRPr="00F20A76" w:rsidRDefault="0053329B" w:rsidP="00315F1E">
      <w:pPr>
        <w:pStyle w:val="Kop3"/>
        <w:rPr>
          <w:rFonts w:eastAsia="EB Garamond"/>
        </w:rPr>
      </w:pPr>
      <w:bookmarkStart w:id="5" w:name="_Toc32854847"/>
      <w:r w:rsidRPr="00F20A76">
        <w:rPr>
          <w:rFonts w:eastAsia="EB Garamond"/>
        </w:rPr>
        <w:t>1</w:t>
      </w:r>
      <w:r>
        <w:rPr>
          <w:rFonts w:eastAsia="EB Garamond"/>
        </w:rPr>
        <w:t>.1</w:t>
      </w:r>
      <w:r w:rsidRPr="00F20A76">
        <w:rPr>
          <w:rFonts w:eastAsia="EB Garamond"/>
        </w:rPr>
        <w:t xml:space="preserve"> Visie</w:t>
      </w:r>
      <w:bookmarkEnd w:id="5"/>
    </w:p>
    <w:p w14:paraId="004E55B3" w14:textId="77777777" w:rsidR="0053329B" w:rsidRPr="00F20A76" w:rsidRDefault="0053329B" w:rsidP="00315F1E">
      <w:pPr>
        <w:pStyle w:val="Geenafstand"/>
      </w:pPr>
      <w:r w:rsidRPr="00F20A76">
        <w:t>USV Protos wil een financieel gezonde studentenvolleybalvereniging zijn die toegankelijk is voor alle volleyballende studenten uit Utrecht. Protos streeft ernaar om actief te zijn op alle regionale niveaus (4</w:t>
      </w:r>
      <w:r w:rsidRPr="00F20A76">
        <w:rPr>
          <w:vertAlign w:val="superscript"/>
        </w:rPr>
        <w:t>e klasse</w:t>
      </w:r>
      <w:r w:rsidRPr="00F20A76">
        <w:t xml:space="preserve"> t/m 3</w:t>
      </w:r>
      <w:r w:rsidRPr="00F20A76">
        <w:rPr>
          <w:vertAlign w:val="superscript"/>
        </w:rPr>
        <w:t>e divisie</w:t>
      </w:r>
      <w:r w:rsidRPr="00F20A76">
        <w:t xml:space="preserve">) en ook op nationaal niveau. Hierbij staat zowel het volleybal als de gezelligheid binnen de vereniging centraal. Daarnaast wil USV Protos volleybal op hoog niveau aanmoedigen. Daarbij is het streven om de bijkomende kosten van selectieteams zo min mogelijk te verhalen op leden en de contributie hiervoor </w:t>
      </w:r>
      <w:r>
        <w:t>zo min mogelijk</w:t>
      </w:r>
      <w:r w:rsidRPr="00F20A76">
        <w:t xml:space="preserve"> te verhogen. Bovendien wordt er uitgegaan van inzet van het betreffende team om binding met de rest van de vereniging te behouden.</w:t>
      </w:r>
    </w:p>
    <w:p w14:paraId="583A65DA" w14:textId="77777777" w:rsidR="0053329B" w:rsidRPr="00F20A76" w:rsidRDefault="0053329B" w:rsidP="0053329B">
      <w:pPr>
        <w:spacing w:before="2"/>
        <w:rPr>
          <w:rFonts w:ascii="Calibri Light" w:eastAsia="EB Garamond" w:hAnsi="Calibri Light" w:cs="EB Garamond"/>
        </w:rPr>
      </w:pPr>
    </w:p>
    <w:p w14:paraId="53625462" w14:textId="77777777" w:rsidR="0053329B" w:rsidRPr="00F20A76" w:rsidRDefault="0053329B" w:rsidP="00315F1E">
      <w:pPr>
        <w:pStyle w:val="Kop3"/>
        <w:rPr>
          <w:rFonts w:eastAsia="EB Garamond"/>
        </w:rPr>
      </w:pPr>
      <w:bookmarkStart w:id="6" w:name="_Toc32854848"/>
      <w:r>
        <w:rPr>
          <w:rFonts w:eastAsia="EB Garamond"/>
        </w:rPr>
        <w:t xml:space="preserve">1.2 </w:t>
      </w:r>
      <w:r w:rsidRPr="00F20A76">
        <w:rPr>
          <w:rFonts w:eastAsia="EB Garamond"/>
        </w:rPr>
        <w:t>Toekomstperspectief</w:t>
      </w:r>
      <w:bookmarkEnd w:id="6"/>
    </w:p>
    <w:p w14:paraId="7E4C02F2" w14:textId="77777777" w:rsidR="0053329B" w:rsidRPr="00F20A76" w:rsidRDefault="0053329B" w:rsidP="00315F1E">
      <w:pPr>
        <w:pStyle w:val="Geenafstand"/>
        <w:rPr>
          <w:rFonts w:ascii="Calibri Light" w:eastAsia="EB Garamond" w:hAnsi="Calibri Light" w:cs="EB Garamond"/>
          <w:sz w:val="21"/>
          <w:szCs w:val="21"/>
        </w:rPr>
      </w:pPr>
      <w:r w:rsidRPr="00315F1E">
        <w:rPr>
          <w:rStyle w:val="GeenafstandChar"/>
        </w:rPr>
        <w:t>Het toekomstperspectief zal uiteen worden gezet aan de hand van drie pijlers. Dit zijn het sportief niveau, de verenigingscultuur en de financiële positie van de vereniging</w:t>
      </w:r>
      <w:r w:rsidRPr="00F20A76">
        <w:rPr>
          <w:rFonts w:ascii="Calibri Light" w:eastAsia="EB Garamond" w:hAnsi="Calibri Light" w:cs="EB Garamond"/>
          <w:sz w:val="21"/>
          <w:szCs w:val="21"/>
        </w:rPr>
        <w:t>.</w:t>
      </w:r>
    </w:p>
    <w:p w14:paraId="451A0BD4" w14:textId="77777777" w:rsidR="0053329B" w:rsidRPr="00F20A76" w:rsidRDefault="0053329B" w:rsidP="00315F1E">
      <w:pPr>
        <w:pStyle w:val="Geenafstand"/>
      </w:pPr>
    </w:p>
    <w:p w14:paraId="13449F0E" w14:textId="01720024" w:rsidR="0053329B" w:rsidRPr="00315F1E" w:rsidRDefault="0053329B" w:rsidP="00315F1E">
      <w:pPr>
        <w:pStyle w:val="Geenafstand"/>
        <w:rPr>
          <w:u w:val="single"/>
        </w:rPr>
      </w:pPr>
      <w:r w:rsidRPr="00315F1E">
        <w:rPr>
          <w:u w:val="single"/>
        </w:rPr>
        <w:t>Sportief niveau</w:t>
      </w:r>
      <w:r w:rsidR="00315F1E">
        <w:rPr>
          <w:u w:val="single"/>
        </w:rPr>
        <w:t>:</w:t>
      </w:r>
    </w:p>
    <w:p w14:paraId="4A96AA29" w14:textId="77777777" w:rsidR="0053329B" w:rsidRPr="00F20A76" w:rsidRDefault="0053329B" w:rsidP="00315F1E">
      <w:pPr>
        <w:pStyle w:val="Geenafstand"/>
        <w:rPr>
          <w:sz w:val="19"/>
          <w:szCs w:val="19"/>
        </w:rPr>
      </w:pPr>
    </w:p>
    <w:p w14:paraId="110ACB14" w14:textId="77777777" w:rsidR="0053329B" w:rsidRPr="00F20A76" w:rsidRDefault="0053329B" w:rsidP="00315F1E">
      <w:pPr>
        <w:pStyle w:val="Geenafstand"/>
      </w:pPr>
      <w:r w:rsidRPr="00F20A76">
        <w:t>Protos wil zowel op regionaal als nationaal niveau actief zijn, om zo voor alle volleyballende studenten van Utrecht toegankelijk te zijn.  Om te kunnen acteren op hogere regionale en nationale niveaus is het van belang dat Protos in staat is om structureel om te kunnen gaan met de organisatorische en volleybal technische druk die dit met zich meebrengt. Allereerst dient Protos een gezonde financiële positie te hebben, waarbij de hogere kosten van acteren op hoger niveau gedekt worden door sponsoring (zie deel 1; H4.2). Daarna</w:t>
      </w:r>
      <w:r>
        <w:t>ast</w:t>
      </w:r>
      <w:r w:rsidRPr="00F20A76">
        <w:t xml:space="preserve"> is het van groot belang om spelers</w:t>
      </w:r>
      <w:r w:rsidRPr="00C6702E">
        <w:t xml:space="preserve"> </w:t>
      </w:r>
      <w:r w:rsidRPr="00F20A76">
        <w:t>die het hogere niveau aankunnen</w:t>
      </w:r>
      <w:r>
        <w:t>,</w:t>
      </w:r>
      <w:r w:rsidRPr="00F20A76">
        <w:t xml:space="preserve"> aan te trekken, te ontwikkelen en te behouden.  De Technische Commissie</w:t>
      </w:r>
      <w:r>
        <w:t xml:space="preserve"> (TC)</w:t>
      </w:r>
      <w:r w:rsidRPr="00F20A76">
        <w:t xml:space="preserve"> heeft een sleutelrol bij het aantrekken van nieuwe leden en de doorstroom van huidige leden. Het aantrekken van goede en geschikte externe trainers voor de hoog spelende teams is bepalend voor het handhaven van dit niveau. Door structurele begeleiding en ontwikkeling van interne trainers kan het algemene niveau van spelers in alle teams groeien (zie deel 1; H2.3). Daarnaast betekent acteren op hoger niveau het leveren van meer scheidsrechter punten.  Om hieraan tegemoet te komen is regionaal fluiten een taak van de levering plichtige teams (zie deel 1; H2.9).</w:t>
      </w:r>
    </w:p>
    <w:p w14:paraId="661D6C1F" w14:textId="77777777" w:rsidR="0053329B" w:rsidRPr="00F20A76" w:rsidRDefault="0053329B" w:rsidP="00315F1E">
      <w:pPr>
        <w:pStyle w:val="Geenafstand"/>
        <w:rPr>
          <w:sz w:val="18"/>
          <w:szCs w:val="18"/>
        </w:rPr>
      </w:pPr>
    </w:p>
    <w:p w14:paraId="685E4A14" w14:textId="4A678BFB" w:rsidR="0053329B" w:rsidRPr="00315F1E" w:rsidRDefault="0053329B" w:rsidP="00315F1E">
      <w:pPr>
        <w:pStyle w:val="Geenafstand"/>
        <w:rPr>
          <w:u w:val="single"/>
        </w:rPr>
      </w:pPr>
      <w:r w:rsidRPr="00315F1E">
        <w:rPr>
          <w:u w:val="single"/>
        </w:rPr>
        <w:t>Verenigingscultuur</w:t>
      </w:r>
      <w:r w:rsidR="00315F1E">
        <w:rPr>
          <w:u w:val="single"/>
        </w:rPr>
        <w:t>:</w:t>
      </w:r>
    </w:p>
    <w:p w14:paraId="044CDDCD" w14:textId="77777777" w:rsidR="0053329B" w:rsidRPr="00F20A76" w:rsidRDefault="0053329B" w:rsidP="00315F1E">
      <w:pPr>
        <w:pStyle w:val="Geenafstand"/>
        <w:rPr>
          <w:sz w:val="19"/>
          <w:szCs w:val="19"/>
        </w:rPr>
      </w:pPr>
    </w:p>
    <w:p w14:paraId="13E5B09B" w14:textId="77777777" w:rsidR="0053329B" w:rsidRPr="00F20A76" w:rsidRDefault="0053329B" w:rsidP="00315F1E">
      <w:pPr>
        <w:pStyle w:val="Geenafstand"/>
      </w:pPr>
      <w:r w:rsidRPr="00F20A76">
        <w:t xml:space="preserve">Binnen de vereniging is de (studenten)verenigingscultuur even belangrijk als het volleybal. Dit is te zien aan de hoeveelheid activiteiten, tradities en gebruiken die de vereniging rijk is.  Protos wordt gekenmerkt door een levendige en open cultuur, waarbij leden uit verschillende teams actief zijn en makkelijk met elkaar omgaan. Omdat externe partijen een ander beeld van studentenverenigingen kunnen hebben is het uitdragen van de verenigingscultuur van belang. Op deze wijze kan de goede relatie met stakeholders als scheidsrechters, tegenstanders, </w:t>
      </w:r>
      <w:r w:rsidRPr="00F20A76">
        <w:lastRenderedPageBreak/>
        <w:t>Olympos, het Sportcafé en sponsoren behouden blijven.  Daarnaast wil de vereniging graag een maatschappelijke rol vervullen</w:t>
      </w:r>
      <w:r>
        <w:t>, m</w:t>
      </w:r>
      <w:r w:rsidRPr="00F20A76">
        <w:t xml:space="preserve">iddels activiteiten </w:t>
      </w:r>
      <w:r>
        <w:t>die georganiseerd worden door onze goede doelen commissie</w:t>
      </w:r>
      <w:r w:rsidRPr="00F20A76">
        <w:t>.</w:t>
      </w:r>
    </w:p>
    <w:p w14:paraId="6DB4E773" w14:textId="77777777" w:rsidR="0053329B" w:rsidRPr="00F20A76" w:rsidRDefault="0053329B" w:rsidP="00315F1E">
      <w:pPr>
        <w:pStyle w:val="Geenafstand"/>
        <w:rPr>
          <w:sz w:val="18"/>
          <w:szCs w:val="18"/>
        </w:rPr>
      </w:pPr>
    </w:p>
    <w:p w14:paraId="50200902" w14:textId="0D7C2465" w:rsidR="0053329B" w:rsidRPr="00315F1E" w:rsidRDefault="0053329B" w:rsidP="00315F1E">
      <w:pPr>
        <w:pStyle w:val="Geenafstand"/>
      </w:pPr>
      <w:r w:rsidRPr="00315F1E">
        <w:rPr>
          <w:u w:val="single"/>
        </w:rPr>
        <w:t>Financiële positie</w:t>
      </w:r>
      <w:r w:rsidR="00315F1E">
        <w:rPr>
          <w:u w:val="single"/>
        </w:rPr>
        <w:t>:</w:t>
      </w:r>
    </w:p>
    <w:p w14:paraId="780670A8" w14:textId="77777777" w:rsidR="0053329B" w:rsidRPr="00F20A76" w:rsidRDefault="0053329B" w:rsidP="00315F1E">
      <w:pPr>
        <w:pStyle w:val="Geenafstand"/>
        <w:rPr>
          <w:sz w:val="19"/>
          <w:szCs w:val="19"/>
        </w:rPr>
      </w:pPr>
    </w:p>
    <w:p w14:paraId="2A1CE28E" w14:textId="77777777" w:rsidR="0053329B" w:rsidRPr="00F20A76" w:rsidRDefault="0053329B" w:rsidP="00315F1E">
      <w:pPr>
        <w:pStyle w:val="Geenafstand"/>
      </w:pPr>
      <w:r w:rsidRPr="00F20A76">
        <w:t>Protos is financieel gezond. De sportieve ambitie en activiteiten brengen kosten met zich mee. Om deze kosten te kunnen dekken is het binnenhalen van sponsoren van groot belang. Hierbij is een cruciale rol weggelegd voor de Commissaris Externe Zaken en de PR-commissie. Meer over de financiële positie vind je in deel 1: H 5.5.</w:t>
      </w:r>
    </w:p>
    <w:p w14:paraId="6FE2C1C7" w14:textId="77777777" w:rsidR="00315F1E" w:rsidRDefault="00315F1E" w:rsidP="00315F1E">
      <w:pPr>
        <w:pStyle w:val="Geenafstand"/>
      </w:pPr>
    </w:p>
    <w:p w14:paraId="48F312A6" w14:textId="4893F9CB" w:rsidR="0053329B" w:rsidRPr="00F20A76" w:rsidRDefault="0053329B" w:rsidP="00315F1E">
      <w:pPr>
        <w:pStyle w:val="Kop2"/>
        <w:rPr>
          <w:rFonts w:eastAsia="EB Garamond"/>
        </w:rPr>
      </w:pPr>
      <w:bookmarkStart w:id="7" w:name="_Toc32854849"/>
      <w:r>
        <w:rPr>
          <w:rFonts w:eastAsia="EB Garamond"/>
        </w:rPr>
        <w:t>H</w:t>
      </w:r>
      <w:r w:rsidRPr="00F20A76">
        <w:rPr>
          <w:rFonts w:eastAsia="EB Garamond"/>
        </w:rPr>
        <w:t>oofdstuk 2: Visie op sportief gebied</w:t>
      </w:r>
      <w:bookmarkEnd w:id="7"/>
    </w:p>
    <w:p w14:paraId="301F33E3" w14:textId="77777777" w:rsidR="0053329B" w:rsidRPr="00F20A76" w:rsidRDefault="0053329B" w:rsidP="0053329B">
      <w:pPr>
        <w:spacing w:before="4"/>
        <w:rPr>
          <w:rFonts w:ascii="Calibri Light" w:eastAsia="EB Garamond" w:hAnsi="Calibri Light" w:cs="EB Garamond"/>
          <w:sz w:val="10"/>
          <w:szCs w:val="10"/>
        </w:rPr>
      </w:pPr>
    </w:p>
    <w:p w14:paraId="4A9B9CA6" w14:textId="77777777" w:rsidR="0053329B" w:rsidRPr="00F20A76" w:rsidRDefault="0053329B" w:rsidP="00315F1E">
      <w:pPr>
        <w:pStyle w:val="Kop3"/>
        <w:rPr>
          <w:rFonts w:eastAsia="EB Garamond"/>
        </w:rPr>
      </w:pPr>
      <w:bookmarkStart w:id="8" w:name="_Toc32854850"/>
      <w:r w:rsidRPr="00F20A76">
        <w:rPr>
          <w:rFonts w:eastAsia="EB Garamond"/>
        </w:rPr>
        <w:t>2.1 Doelstelling</w:t>
      </w:r>
      <w:bookmarkEnd w:id="8"/>
    </w:p>
    <w:p w14:paraId="4ED57C52" w14:textId="77777777" w:rsidR="0053329B" w:rsidRPr="00F20A76" w:rsidRDefault="0053329B" w:rsidP="00315F1E">
      <w:pPr>
        <w:pStyle w:val="Geenafstand"/>
      </w:pPr>
      <w:r w:rsidRPr="00F20A76">
        <w:t xml:space="preserve">USV  Protos wil alle leden en teams ondersteunen in hun ambities met betrekking tot het volleybalspel. We willen de leden een omgeving bieden waarin ze persoonlijk kunnen groeien in hun volleybalkwaliteiten. </w:t>
      </w:r>
      <w:r>
        <w:t>Het</w:t>
      </w:r>
      <w:r w:rsidRPr="00F20A76">
        <w:t xml:space="preserve"> doel is</w:t>
      </w:r>
      <w:r>
        <w:t xml:space="preserve"> dus</w:t>
      </w:r>
      <w:r w:rsidRPr="00F20A76">
        <w:t xml:space="preserve"> het huidige volleybalniveau minimaal te behouden en altijd te streven naar vooruitgang.</w:t>
      </w:r>
    </w:p>
    <w:p w14:paraId="6F0F44D5" w14:textId="77777777" w:rsidR="0053329B" w:rsidRPr="00F20A76" w:rsidRDefault="0053329B" w:rsidP="0053329B">
      <w:pPr>
        <w:spacing w:before="2"/>
        <w:rPr>
          <w:rFonts w:ascii="Calibri Light" w:eastAsia="EB Garamond" w:hAnsi="Calibri Light" w:cs="EB Garamond"/>
        </w:rPr>
      </w:pPr>
    </w:p>
    <w:p w14:paraId="37D08090" w14:textId="77777777" w:rsidR="0053329B" w:rsidRPr="00F20A76" w:rsidRDefault="0053329B" w:rsidP="00315F1E">
      <w:pPr>
        <w:pStyle w:val="Kop3"/>
        <w:rPr>
          <w:rFonts w:eastAsia="EB Garamond"/>
        </w:rPr>
      </w:pPr>
      <w:bookmarkStart w:id="9" w:name="_Toc32854851"/>
      <w:r w:rsidRPr="00F20A76">
        <w:rPr>
          <w:rFonts w:eastAsia="EB Garamond"/>
        </w:rPr>
        <w:t>2.2 Teamindeling</w:t>
      </w:r>
      <w:bookmarkEnd w:id="9"/>
    </w:p>
    <w:p w14:paraId="54E0DE6A" w14:textId="77777777" w:rsidR="0053329B" w:rsidRPr="00F20A76" w:rsidRDefault="0053329B" w:rsidP="00315F1E">
      <w:pPr>
        <w:pStyle w:val="Geenafstand"/>
      </w:pPr>
      <w:r w:rsidRPr="00F20A76">
        <w:t xml:space="preserve">De TC is verantwoordelijk voor de indeling van de teams, waarbij volleybalniveau als eerste criterium geldt. Daarnaast worden potentie, ambitie, inzet en het aantal jaren dat een lid nog bij USV Protos kan spelen in acht genomen. </w:t>
      </w:r>
      <w:r>
        <w:t>Ook wordt l</w:t>
      </w:r>
      <w:r w:rsidRPr="00F20A76">
        <w:t xml:space="preserve">angdurige afwezigheid gedurende het seizoen </w:t>
      </w:r>
      <w:r>
        <w:t>meegenomen</w:t>
      </w:r>
      <w:r w:rsidRPr="00F20A76">
        <w:t xml:space="preserve"> in de keuzes. </w:t>
      </w:r>
      <w:r>
        <w:t>I</w:t>
      </w:r>
      <w:r w:rsidRPr="00F20A76">
        <w:t>nterne doorstroom wordt gestimuleerd. Daarom is het wenselijk dat leden meetrainen met een hoger team.  In januari inventariseert de TC  in overleg met de trainers welke spelers in aanmerking komen voor een training bij een hoger team. Al naargelang de behoefte</w:t>
      </w:r>
      <w:r>
        <w:t>s</w:t>
      </w:r>
      <w:r w:rsidRPr="00F20A76">
        <w:t xml:space="preserve"> van de trainers, coaches en de TC kan het meetrainen ook op elk ander moment van het seizoen gestart worden. Vanaf het einde van de competitie is de TC </w:t>
      </w:r>
      <w:r>
        <w:t>,</w:t>
      </w:r>
      <w:r w:rsidRPr="00F20A76">
        <w:t xml:space="preserve"> in overleg met de trainers en coaches</w:t>
      </w:r>
      <w:r>
        <w:t>,</w:t>
      </w:r>
      <w:r w:rsidRPr="00F20A76">
        <w:t xml:space="preserve"> vrij in het indelen van de trainingsgroepen</w:t>
      </w:r>
      <w:r>
        <w:t>.</w:t>
      </w:r>
    </w:p>
    <w:p w14:paraId="51C17AFF" w14:textId="77777777" w:rsidR="0053329B" w:rsidRPr="00F20A76" w:rsidRDefault="0053329B" w:rsidP="00315F1E">
      <w:pPr>
        <w:pStyle w:val="Geenafstand"/>
        <w:rPr>
          <w:sz w:val="18"/>
          <w:szCs w:val="18"/>
        </w:rPr>
      </w:pPr>
    </w:p>
    <w:p w14:paraId="06987776" w14:textId="77777777" w:rsidR="0053329B" w:rsidRPr="00F20A76" w:rsidRDefault="0053329B" w:rsidP="00315F1E">
      <w:pPr>
        <w:pStyle w:val="Geenafstand"/>
      </w:pPr>
      <w:r w:rsidRPr="00F20A76">
        <w:t xml:space="preserve">Tijdens de selectieperiode, die na afloop van de competitie start, trainen leden niet </w:t>
      </w:r>
      <w:r>
        <w:t xml:space="preserve">vanzelfsprekend meer </w:t>
      </w:r>
      <w:r w:rsidRPr="00F20A76">
        <w:t xml:space="preserve">in de samenstelling zoals deze in de teamindeling van dat seizoen beschreven is. Ook vertrekkende leden kunnen in deze periode gevraagd worden om bij een ander team mee te trainen of een keer helemaal niet te trainen en zo plaats te creëren voor </w:t>
      </w:r>
      <w:proofErr w:type="spellStart"/>
      <w:r w:rsidRPr="00F20A76">
        <w:t>meetrainers</w:t>
      </w:r>
      <w:proofErr w:type="spellEnd"/>
      <w:r w:rsidRPr="00F20A76">
        <w:t>.  De vertrekkende leden moeten echter wel andere trainingsmogelijkheden aangeboden krijgen wanneer zij dat willen, want zij hebben wel contributie betaald voor het gehele seizoen.</w:t>
      </w:r>
    </w:p>
    <w:p w14:paraId="222B8FC8" w14:textId="77777777" w:rsidR="0053329B" w:rsidRPr="00F20A76" w:rsidRDefault="0053329B" w:rsidP="00315F1E">
      <w:pPr>
        <w:pStyle w:val="Geenafstand"/>
        <w:rPr>
          <w:sz w:val="19"/>
          <w:szCs w:val="19"/>
        </w:rPr>
      </w:pPr>
    </w:p>
    <w:p w14:paraId="7C37C20C" w14:textId="77777777" w:rsidR="0053329B" w:rsidRPr="00F20A76" w:rsidRDefault="0053329B" w:rsidP="00315F1E">
      <w:pPr>
        <w:pStyle w:val="Geenafstand"/>
      </w:pPr>
      <w:r w:rsidRPr="00F20A76">
        <w:t>Alle teams bestaan uit maximaal twaalf competitiespelers. Het is echter mogelijk dat dit aantal overschreden wordt in verband met langdurige afwezigheid van spelers door bijvoorbeeld een reis- of studieperiode in het buitenland. Als spelers lid willen worden, maar alleen mee willen trainen en geen competitie willen spelen, moeten zij wel de intentie hebben het daaropvolgende jaar competitie te gaan spelen en een meerwaarde bieden voor het betreffende team. Leden die alleen trainen zijn bij Protos de laatste jaren een uitzondering.</w:t>
      </w:r>
    </w:p>
    <w:p w14:paraId="021C30C3" w14:textId="77777777" w:rsidR="0053329B" w:rsidRPr="00F20A76" w:rsidRDefault="0053329B" w:rsidP="00315F1E">
      <w:pPr>
        <w:pStyle w:val="Geenafstand"/>
        <w:rPr>
          <w:sz w:val="18"/>
          <w:szCs w:val="18"/>
        </w:rPr>
      </w:pPr>
    </w:p>
    <w:p w14:paraId="0E87599F" w14:textId="77777777" w:rsidR="0053329B" w:rsidRPr="00F20A76" w:rsidRDefault="0053329B" w:rsidP="00315F1E">
      <w:pPr>
        <w:pStyle w:val="Geenafstand"/>
      </w:pPr>
      <w:r w:rsidRPr="00F20A76">
        <w:t xml:space="preserve">Een lid dient reisplannen in de </w:t>
      </w:r>
      <w:proofErr w:type="spellStart"/>
      <w:r w:rsidRPr="00F20A76">
        <w:t>ProPeiling</w:t>
      </w:r>
      <w:proofErr w:type="spellEnd"/>
      <w:r w:rsidRPr="00F20A76">
        <w:t xml:space="preserve"> of anders uiterlijk voor de </w:t>
      </w:r>
      <w:proofErr w:type="spellStart"/>
      <w:r w:rsidRPr="00F20A76">
        <w:t>najaars</w:t>
      </w:r>
      <w:proofErr w:type="spellEnd"/>
      <w:r w:rsidRPr="00F20A76">
        <w:t xml:space="preserve"> technische vergadering aan te geven bij bestuur, TC  en coach om in aanmerking te komen voor een selectieteam en om in aanmerking te komen voor de </w:t>
      </w:r>
      <w:proofErr w:type="spellStart"/>
      <w:r w:rsidRPr="00F20A76">
        <w:t>contributieteruggaveregeling</w:t>
      </w:r>
      <w:proofErr w:type="spellEnd"/>
      <w:r w:rsidRPr="00F20A76">
        <w:t xml:space="preserve"> (zie deel 1; H5.6).</w:t>
      </w:r>
    </w:p>
    <w:p w14:paraId="3A3659D0" w14:textId="77777777" w:rsidR="00315F1E" w:rsidRDefault="00315F1E" w:rsidP="00315F1E">
      <w:pPr>
        <w:pStyle w:val="Geenafstand"/>
      </w:pPr>
    </w:p>
    <w:p w14:paraId="3675AA19" w14:textId="06CB2425" w:rsidR="0053329B" w:rsidRPr="00534677" w:rsidRDefault="0053329B" w:rsidP="00315F1E">
      <w:pPr>
        <w:pStyle w:val="Kop3"/>
        <w:rPr>
          <w:rFonts w:eastAsia="EB Garamond"/>
        </w:rPr>
      </w:pPr>
      <w:bookmarkStart w:id="10" w:name="_Toc32854852"/>
      <w:r w:rsidRPr="00534677">
        <w:rPr>
          <w:rFonts w:eastAsia="EB Garamond"/>
        </w:rPr>
        <w:t>2.3 Meerjarenplan</w:t>
      </w:r>
      <w:bookmarkEnd w:id="10"/>
    </w:p>
    <w:p w14:paraId="5B251E81" w14:textId="77777777" w:rsidR="0053329B" w:rsidRPr="00F20A76" w:rsidRDefault="0053329B" w:rsidP="00315F1E">
      <w:pPr>
        <w:pStyle w:val="Geenafstand"/>
        <w:rPr>
          <w:color w:val="797979"/>
        </w:rPr>
      </w:pPr>
      <w:r w:rsidRPr="00F20A76">
        <w:t>Om de TC</w:t>
      </w:r>
      <w:r>
        <w:t xml:space="preserve"> </w:t>
      </w:r>
      <w:r w:rsidRPr="00F20A76">
        <w:t xml:space="preserve">houvast te geven bij het vinden van de juiste teamsamenstellingen is het wenselijk dat het bestuur een meerjarenplan opstelt. In het meerjarenplan staat beschreven wat de doelstellingen zijn per team per seizoen. Zo kan de TC een team </w:t>
      </w:r>
      <w:r>
        <w:t>samenstellen</w:t>
      </w:r>
      <w:r w:rsidRPr="00F20A76">
        <w:t xml:space="preserve"> welke de gegeven doelstelling kan waarmaken.</w:t>
      </w:r>
    </w:p>
    <w:p w14:paraId="120EFF47" w14:textId="77777777" w:rsidR="00315F1E" w:rsidRDefault="00315F1E" w:rsidP="0044345D">
      <w:pPr>
        <w:pStyle w:val="Geenafstand"/>
      </w:pPr>
    </w:p>
    <w:p w14:paraId="26513359" w14:textId="32055808" w:rsidR="0053329B" w:rsidRPr="00F20A76" w:rsidRDefault="0053329B" w:rsidP="00315F1E">
      <w:pPr>
        <w:pStyle w:val="Kop3"/>
        <w:rPr>
          <w:rFonts w:eastAsia="EB Garamond"/>
        </w:rPr>
      </w:pPr>
      <w:bookmarkStart w:id="11" w:name="_Toc32854853"/>
      <w:r w:rsidRPr="00F20A76">
        <w:rPr>
          <w:rFonts w:eastAsia="EB Garamond"/>
        </w:rPr>
        <w:t>2.4 Trainers</w:t>
      </w:r>
      <w:bookmarkEnd w:id="11"/>
    </w:p>
    <w:p w14:paraId="692DC68A" w14:textId="58D7AC87" w:rsidR="0053329B" w:rsidRPr="00F20A76" w:rsidRDefault="0053329B" w:rsidP="00315F1E">
      <w:pPr>
        <w:pStyle w:val="Geenafstand"/>
      </w:pPr>
      <w:r w:rsidRPr="00E01391">
        <w:t xml:space="preserve">USV Protos streeft ernaar dat ieder team over een trainer van passend niveau beschikt. Om deze reden wordt (interne) opleiding van trainers en coaches aangeboden. </w:t>
      </w:r>
      <w:r>
        <w:t>Dit gebeurt in de vorm van trainersclinics waarbij gestreefd wordt naar het organiseren van tenminste vijf clinics in een seizoen. Voor deze clinics hebben wij onder andere een</w:t>
      </w:r>
      <w:r w:rsidRPr="00E01391">
        <w:t xml:space="preserve"> samenwerking met Scherp Volleybal. Daarnaast maken ook externe trainersclinics deel uit van het trainerstraject. </w:t>
      </w:r>
      <w:r>
        <w:t>Trainers krijgen na afloop van het seizoen een vrijwilligersvergoeding. Een trainer heeft alleen recht op een volledige vergoeding als hij/zij op tenminste drie van de vijf trainersclinics aanwezig is geweest.</w:t>
      </w:r>
    </w:p>
    <w:p w14:paraId="1C267B12" w14:textId="0959356E" w:rsidR="0053329B" w:rsidRPr="00F20A76" w:rsidRDefault="0053329B" w:rsidP="00315F1E">
      <w:pPr>
        <w:pStyle w:val="Geenafstand"/>
        <w:rPr>
          <w:sz w:val="21"/>
          <w:szCs w:val="21"/>
        </w:rPr>
      </w:pPr>
      <w:r w:rsidRPr="00F20A76">
        <w:rPr>
          <w:sz w:val="21"/>
          <w:szCs w:val="21"/>
        </w:rPr>
        <w:t>Door onze samenwerking met Scherp Volleybal kunnen we onze trainers de mogelijkheid bieden   een   VT2   diploma   te   behalen.   Hiervoor   worden   in   het   jaar   meerdere   clinics aangeboden, waarvan een deel verplicht moet worden bijgewoond. Dit wordt contractueel met de trainers vastgelegd. Bij interesse in een VT3 opleiding kan een maatwerktraject opgesteld worden. De wedstrijdsecretaris dient alle trainers in te lichten over de trainersvergoeding en de         mogelijkhede</w:t>
      </w:r>
      <w:r w:rsidR="00315F1E">
        <w:rPr>
          <w:sz w:val="21"/>
          <w:szCs w:val="21"/>
        </w:rPr>
        <w:t xml:space="preserve">n </w:t>
      </w:r>
      <w:r w:rsidRPr="00F20A76">
        <w:rPr>
          <w:sz w:val="21"/>
          <w:szCs w:val="21"/>
        </w:rPr>
        <w:t>tot</w:t>
      </w:r>
      <w:r w:rsidR="00315F1E">
        <w:rPr>
          <w:sz w:val="21"/>
          <w:szCs w:val="21"/>
        </w:rPr>
        <w:t xml:space="preserve"> </w:t>
      </w:r>
      <w:r w:rsidRPr="00F20A76">
        <w:rPr>
          <w:sz w:val="21"/>
          <w:szCs w:val="21"/>
        </w:rPr>
        <w:t>het</w:t>
      </w:r>
      <w:r w:rsidR="00315F1E">
        <w:rPr>
          <w:sz w:val="21"/>
          <w:szCs w:val="21"/>
        </w:rPr>
        <w:t xml:space="preserve"> </w:t>
      </w:r>
      <w:r w:rsidRPr="00F20A76">
        <w:rPr>
          <w:sz w:val="21"/>
          <w:szCs w:val="21"/>
        </w:rPr>
        <w:t>volgen</w:t>
      </w:r>
      <w:r w:rsidR="00315F1E">
        <w:rPr>
          <w:sz w:val="21"/>
          <w:szCs w:val="21"/>
        </w:rPr>
        <w:t xml:space="preserve"> </w:t>
      </w:r>
      <w:r w:rsidRPr="00F20A76">
        <w:rPr>
          <w:sz w:val="21"/>
          <w:szCs w:val="21"/>
        </w:rPr>
        <w:t>van</w:t>
      </w:r>
      <w:r w:rsidR="00315F1E">
        <w:rPr>
          <w:sz w:val="21"/>
          <w:szCs w:val="21"/>
        </w:rPr>
        <w:t xml:space="preserve"> </w:t>
      </w:r>
      <w:r w:rsidRPr="00F20A76">
        <w:rPr>
          <w:sz w:val="21"/>
          <w:szCs w:val="21"/>
        </w:rPr>
        <w:t>een</w:t>
      </w:r>
      <w:r w:rsidR="00315F1E">
        <w:rPr>
          <w:sz w:val="21"/>
          <w:szCs w:val="21"/>
        </w:rPr>
        <w:t xml:space="preserve"> </w:t>
      </w:r>
      <w:r w:rsidRPr="00F20A76">
        <w:rPr>
          <w:sz w:val="21"/>
          <w:szCs w:val="21"/>
        </w:rPr>
        <w:t>VT2/3</w:t>
      </w:r>
      <w:r w:rsidR="00315F1E">
        <w:rPr>
          <w:sz w:val="21"/>
          <w:szCs w:val="21"/>
        </w:rPr>
        <w:t xml:space="preserve"> </w:t>
      </w:r>
      <w:r w:rsidRPr="00F20A76">
        <w:rPr>
          <w:sz w:val="21"/>
          <w:szCs w:val="21"/>
        </w:rPr>
        <w:t xml:space="preserve">cursus. Gedurende </w:t>
      </w:r>
      <w:r>
        <w:rPr>
          <w:sz w:val="21"/>
          <w:szCs w:val="21"/>
        </w:rPr>
        <w:t>h</w:t>
      </w:r>
      <w:r w:rsidRPr="00F20A76">
        <w:rPr>
          <w:sz w:val="21"/>
          <w:szCs w:val="21"/>
        </w:rPr>
        <w:t>et seizoen wordt er goed geëvalueerd tussen trainers, coaches, de TC en het bestuur.</w:t>
      </w:r>
    </w:p>
    <w:p w14:paraId="1AA5A73E" w14:textId="77777777" w:rsidR="00F940DE" w:rsidRDefault="00F940DE" w:rsidP="00F940DE">
      <w:pPr>
        <w:pStyle w:val="Geenafstand"/>
      </w:pPr>
    </w:p>
    <w:p w14:paraId="019B22F2" w14:textId="5BAD1904" w:rsidR="0053329B" w:rsidRPr="00F20A76" w:rsidRDefault="0053329B" w:rsidP="00F940DE">
      <w:pPr>
        <w:pStyle w:val="Kop3"/>
        <w:rPr>
          <w:rFonts w:eastAsia="EB Garamond"/>
        </w:rPr>
      </w:pPr>
      <w:bookmarkStart w:id="12" w:name="_Toc32854854"/>
      <w:r w:rsidRPr="00F20A76">
        <w:rPr>
          <w:rFonts w:eastAsia="EB Garamond"/>
        </w:rPr>
        <w:t>2.5 Coaches</w:t>
      </w:r>
      <w:bookmarkEnd w:id="12"/>
    </w:p>
    <w:p w14:paraId="37985F41" w14:textId="77777777" w:rsidR="0053329B" w:rsidRPr="00F20A76" w:rsidRDefault="0053329B" w:rsidP="00F940DE">
      <w:pPr>
        <w:pStyle w:val="Geenafstand"/>
      </w:pPr>
      <w:r w:rsidRPr="00F20A76">
        <w:t>Het streven is dat ieder team over een coach van passend niveau beschikt, waarbij de voorkeur u</w:t>
      </w:r>
      <w:r>
        <w:t xml:space="preserve">itgaat naar de trainer.  Mocht de trainer niet als coach fungeren, dan </w:t>
      </w:r>
      <w:r w:rsidRPr="00F20A76">
        <w:t>wordt regelmatig overleg tussen trainer en coach verwacht. Het bestuur is ve</w:t>
      </w:r>
      <w:r>
        <w:t xml:space="preserve">rantwoordelijk voor het zoeken </w:t>
      </w:r>
      <w:r w:rsidRPr="00F20A76">
        <w:t>v</w:t>
      </w:r>
      <w:r>
        <w:t>an een vaste coach. Wanneer de coach niet</w:t>
      </w:r>
      <w:r w:rsidRPr="00F20A76">
        <w:t xml:space="preserve"> aanwezig </w:t>
      </w:r>
      <w:r>
        <w:t xml:space="preserve">kan zijn bij een wedstrijd, wordt er door de vaste coach en/of de </w:t>
      </w:r>
      <w:r w:rsidRPr="00F20A76">
        <w:t>aanvoerd</w:t>
      </w:r>
      <w:r>
        <w:t>er vervanging geregeld.  Ook hier wordt g</w:t>
      </w:r>
      <w:r w:rsidRPr="00F20A76">
        <w:t xml:space="preserve">edurende </w:t>
      </w:r>
      <w:r>
        <w:t>h</w:t>
      </w:r>
      <w:r w:rsidRPr="00F20A76">
        <w:t>et seizoen goed geëvalueerd tussen trainers, coaches, de TC en het bestuur</w:t>
      </w:r>
      <w:r>
        <w:t>.</w:t>
      </w:r>
    </w:p>
    <w:p w14:paraId="6B8B0313" w14:textId="77777777" w:rsidR="0053329B" w:rsidRPr="00F20A76" w:rsidRDefault="0053329B" w:rsidP="0053329B">
      <w:pPr>
        <w:spacing w:before="5"/>
        <w:rPr>
          <w:rFonts w:ascii="Calibri Light" w:eastAsia="EB Garamond" w:hAnsi="Calibri Light" w:cs="EB Garamond"/>
        </w:rPr>
      </w:pPr>
    </w:p>
    <w:p w14:paraId="4F01D9A0" w14:textId="77777777" w:rsidR="0053329B" w:rsidRPr="00F20A76" w:rsidRDefault="0053329B" w:rsidP="00F940DE">
      <w:pPr>
        <w:pStyle w:val="Kop3"/>
        <w:rPr>
          <w:rFonts w:eastAsia="EB Garamond"/>
        </w:rPr>
      </w:pPr>
      <w:bookmarkStart w:id="13" w:name="_Toc32854855"/>
      <w:r w:rsidRPr="00F20A76">
        <w:rPr>
          <w:rFonts w:eastAsia="EB Garamond"/>
        </w:rPr>
        <w:t>2.6 Aanvoerders</w:t>
      </w:r>
      <w:bookmarkEnd w:id="13"/>
    </w:p>
    <w:p w14:paraId="1506B45B" w14:textId="1614C0F6" w:rsidR="0053329B" w:rsidRDefault="0053329B" w:rsidP="00F940DE">
      <w:pPr>
        <w:pStyle w:val="Geenafstand"/>
      </w:pPr>
      <w:r>
        <w:t xml:space="preserve">Ieder team kiest aan het begin van het seizoen een aanvoerder. De aanvoerder is het aanspreekpunt van het </w:t>
      </w:r>
      <w:r w:rsidRPr="00F20A76">
        <w:t>team</w:t>
      </w:r>
      <w:r>
        <w:t>.  Hij/zij is verantwoordelijk voor de ballentas met inhoud, het wedstrijdformulier, de zaalwacht</w:t>
      </w:r>
      <w:r w:rsidRPr="00F20A76">
        <w:t xml:space="preserve"> op </w:t>
      </w:r>
      <w:r>
        <w:t xml:space="preserve">een </w:t>
      </w:r>
      <w:r w:rsidRPr="00F20A76">
        <w:t>thuisda</w:t>
      </w:r>
      <w:r>
        <w:t xml:space="preserve">g en de aanvoerdersmap.  De </w:t>
      </w:r>
      <w:r w:rsidRPr="00F20A76">
        <w:t xml:space="preserve">aanvoerder tekent </w:t>
      </w:r>
      <w:r w:rsidRPr="00F20A76">
        <w:lastRenderedPageBreak/>
        <w:t>hiervoor een contract, waarin hij/zij tevens verklaart eventuele boetes te zullen voldoen (zie deel 1: H 5.7).</w:t>
      </w:r>
    </w:p>
    <w:p w14:paraId="353B6C45" w14:textId="77777777" w:rsidR="006974F4" w:rsidRPr="00F20A76" w:rsidRDefault="006974F4" w:rsidP="00F940DE">
      <w:pPr>
        <w:pStyle w:val="Geenafstand"/>
      </w:pPr>
    </w:p>
    <w:p w14:paraId="2A9F8170" w14:textId="77777777" w:rsidR="0053329B" w:rsidRDefault="0053329B" w:rsidP="006974F4">
      <w:pPr>
        <w:pStyle w:val="Geenafstand"/>
      </w:pPr>
      <w:r>
        <w:t>De aanvoerder dient</w:t>
      </w:r>
      <w:r w:rsidRPr="00F20A76">
        <w:t xml:space="preserve"> aanwezig te zijn</w:t>
      </w:r>
      <w:r>
        <w:t xml:space="preserve"> op de aanvoerdersvergadering, </w:t>
      </w:r>
      <w:r w:rsidRPr="00F20A76">
        <w:t>welke aan h</w:t>
      </w:r>
      <w:r>
        <w:t>et</w:t>
      </w:r>
      <w:r w:rsidRPr="00F20A76">
        <w:t xml:space="preserve"> begin van het seizoen plaatsvindt. Wanneer de aanvoerder verhinderd </w:t>
      </w:r>
      <w:r>
        <w:t xml:space="preserve">is, moet een ander lid van het team aanwezig zijn op </w:t>
      </w:r>
      <w:r w:rsidRPr="00F20A76">
        <w:t>d</w:t>
      </w:r>
      <w:r>
        <w:t xml:space="preserve">e aanvoerdersvergadering.  Tijdens deze vergadering krijgt de aanvoerder uitleg over het aanvoerderschap en wordt de inhoud van de aanvoerdersmap besproken. Deze map krijgt de aanvoerder na afloop van de vergadering via de mail toegezonden. </w:t>
      </w:r>
    </w:p>
    <w:p w14:paraId="53674FD8" w14:textId="43B550CF" w:rsidR="0053329B" w:rsidRPr="006974F4" w:rsidRDefault="0053329B" w:rsidP="006974F4">
      <w:pPr>
        <w:pStyle w:val="Geenafstand"/>
      </w:pPr>
      <w:r>
        <w:t xml:space="preserve">In deze map </w:t>
      </w:r>
      <w:r w:rsidRPr="00F20A76">
        <w:t>zit belangrijke informatie over procedures m.b.t. zaalwacht en arbitrage. Hiertoe behoren onder andere uitleg over fluiten, tellen, zaalwacht, materiaal en eventuele sancties wanneer niet aan de regels wordt voldaan. De aanvoerder dient het team hierover duidelijk in te lichten</w:t>
      </w:r>
      <w:r>
        <w:t>.</w:t>
      </w:r>
    </w:p>
    <w:p w14:paraId="3D6EEEFB" w14:textId="77777777" w:rsidR="0053329B" w:rsidRPr="00F20A76" w:rsidRDefault="0053329B" w:rsidP="006974F4">
      <w:pPr>
        <w:pStyle w:val="Kop3"/>
        <w:rPr>
          <w:rFonts w:eastAsia="EB Garamond"/>
        </w:rPr>
      </w:pPr>
      <w:bookmarkStart w:id="14" w:name="_Toc32854856"/>
      <w:r w:rsidRPr="00F20A76">
        <w:rPr>
          <w:rFonts w:eastAsia="EB Garamond"/>
        </w:rPr>
        <w:t>2.7 Trainingen</w:t>
      </w:r>
      <w:bookmarkEnd w:id="14"/>
    </w:p>
    <w:p w14:paraId="63D2E108" w14:textId="77777777" w:rsidR="0053329B" w:rsidRPr="00F20A76" w:rsidRDefault="0053329B" w:rsidP="006974F4">
      <w:pPr>
        <w:pStyle w:val="Geenafstand"/>
      </w:pPr>
      <w:r w:rsidRPr="00F20A76">
        <w:t>USV Protos streeft ernaar om elk team training</w:t>
      </w:r>
      <w:r>
        <w:t>stijd</w:t>
      </w:r>
      <w:r w:rsidRPr="00F20A76">
        <w:t xml:space="preserve"> aan </w:t>
      </w:r>
      <w:r>
        <w:t xml:space="preserve">te kunnen </w:t>
      </w:r>
      <w:r w:rsidRPr="00F20A76">
        <w:t xml:space="preserve">bieden. </w:t>
      </w:r>
      <w:r>
        <w:t>Hiervoor</w:t>
      </w:r>
      <w:r w:rsidRPr="00F20A76">
        <w:t xml:space="preserve"> geldt </w:t>
      </w:r>
      <w:r>
        <w:t xml:space="preserve">de volgende richtlijn, gebaseerd op het volleybalniveau: </w:t>
      </w:r>
    </w:p>
    <w:p w14:paraId="2C0FE58C" w14:textId="0085D628" w:rsidR="0053329B" w:rsidRDefault="0053329B" w:rsidP="006974F4">
      <w:pPr>
        <w:pStyle w:val="Geenafstand"/>
        <w:numPr>
          <w:ilvl w:val="0"/>
          <w:numId w:val="12"/>
        </w:numPr>
      </w:pPr>
      <w:r w:rsidRPr="00F20A76">
        <w:t>Eerste teams: twee trainingen per week, waarbij de totale trainingstijd minimaal 4 uur</w:t>
      </w:r>
      <w:r w:rsidR="006974F4">
        <w:t xml:space="preserve"> is</w:t>
      </w:r>
    </w:p>
    <w:p w14:paraId="26B86C47" w14:textId="515BE5C3" w:rsidR="0053329B" w:rsidRDefault="0053329B" w:rsidP="006974F4">
      <w:pPr>
        <w:pStyle w:val="Geenafstand"/>
        <w:numPr>
          <w:ilvl w:val="0"/>
          <w:numId w:val="12"/>
        </w:numPr>
      </w:pPr>
      <w:r w:rsidRPr="00F20A76">
        <w:t>Overige teams:</w:t>
      </w:r>
    </w:p>
    <w:p w14:paraId="1D1371AE" w14:textId="77777777" w:rsidR="006974F4" w:rsidRDefault="0053329B" w:rsidP="002E4140">
      <w:pPr>
        <w:pStyle w:val="Geenafstand"/>
        <w:numPr>
          <w:ilvl w:val="1"/>
          <w:numId w:val="12"/>
        </w:numPr>
      </w:pPr>
      <w:r w:rsidRPr="00F20A76">
        <w:t>Promotieklasse   en   hoger:   twee   trainingen   per   week,   waarbij   de   totale training</w:t>
      </w:r>
      <w:r>
        <w:t>stijd minimaal 3 ½ uur bedraagt</w:t>
      </w:r>
    </w:p>
    <w:p w14:paraId="0D533712" w14:textId="77777777" w:rsidR="006974F4" w:rsidRDefault="0053329B" w:rsidP="00165902">
      <w:pPr>
        <w:pStyle w:val="Geenafstand"/>
        <w:numPr>
          <w:ilvl w:val="1"/>
          <w:numId w:val="12"/>
        </w:numPr>
      </w:pPr>
      <w:r w:rsidRPr="00F20A76">
        <w:t>1e klasse: twee trainingen per week, waarbij de totale trainingstijd minimaal 3 uur bedraagt</w:t>
      </w:r>
    </w:p>
    <w:p w14:paraId="4B26F51E" w14:textId="692A0D75" w:rsidR="0053329B" w:rsidRPr="00F20A76" w:rsidRDefault="0053329B" w:rsidP="00165902">
      <w:pPr>
        <w:pStyle w:val="Geenafstand"/>
        <w:numPr>
          <w:ilvl w:val="1"/>
          <w:numId w:val="12"/>
        </w:numPr>
      </w:pPr>
      <w:r w:rsidRPr="00F20A76">
        <w:t>2</w:t>
      </w:r>
      <w:r w:rsidRPr="006974F4">
        <w:rPr>
          <w:vertAlign w:val="superscript"/>
        </w:rPr>
        <w:t xml:space="preserve">e  </w:t>
      </w:r>
      <w:r w:rsidRPr="00F20A76">
        <w:t>t/m 4</w:t>
      </w:r>
      <w:r w:rsidRPr="006974F4">
        <w:rPr>
          <w:vertAlign w:val="superscript"/>
        </w:rPr>
        <w:t xml:space="preserve">e  </w:t>
      </w:r>
      <w:r w:rsidRPr="00F20A76">
        <w:t xml:space="preserve">klasse: </w:t>
      </w:r>
      <w:r>
        <w:t>één</w:t>
      </w:r>
      <w:r w:rsidRPr="00F20A76">
        <w:t xml:space="preserve"> training van</w:t>
      </w:r>
      <w:r>
        <w:t xml:space="preserve"> minimaal</w:t>
      </w:r>
      <w:r w:rsidRPr="00F20A76">
        <w:t xml:space="preserve"> 1 ½ uur per week</w:t>
      </w:r>
    </w:p>
    <w:p w14:paraId="0FB4CA4B" w14:textId="77777777" w:rsidR="00395175" w:rsidRDefault="00395175" w:rsidP="00395175">
      <w:pPr>
        <w:pStyle w:val="Geenafstand"/>
      </w:pPr>
    </w:p>
    <w:p w14:paraId="14B5458C" w14:textId="79C18268" w:rsidR="0053329B" w:rsidRPr="00F20A76" w:rsidRDefault="0053329B" w:rsidP="00395175">
      <w:pPr>
        <w:pStyle w:val="Geenafstand"/>
      </w:pPr>
      <w:r>
        <w:t xml:space="preserve">Het aantal trainingen voor teams spelend boven promotieklasseniveau wordt per seizoen </w:t>
      </w:r>
      <w:r w:rsidRPr="00F20A76">
        <w:t>bekeken. Het best</w:t>
      </w:r>
      <w:r>
        <w:t>uur behoudt bovendien het recht</w:t>
      </w:r>
      <w:r w:rsidRPr="00F20A76">
        <w:t xml:space="preserve"> af te wijken van bovenstaande regeling wanneer dit nodig wordt geacht. Hierbij moet worden gedacht aan situaties waarin promotie van een bepaald team gewenst is of wanneer er een te groot niv</w:t>
      </w:r>
      <w:r>
        <w:t xml:space="preserve">eauverschil ontstaat tussen de </w:t>
      </w:r>
      <w:r w:rsidRPr="00F20A76">
        <w:t>da</w:t>
      </w:r>
      <w:r>
        <w:t>mes- en herenlijn.  Daarnaast zijn beperkte</w:t>
      </w:r>
      <w:r w:rsidRPr="00F20A76">
        <w:t xml:space="preserve"> zaalruimte en de</w:t>
      </w:r>
      <w:r>
        <w:t xml:space="preserve"> indeling van interne trainers bepalende factoren bij </w:t>
      </w:r>
      <w:r w:rsidRPr="00F20A76">
        <w:t>het toekennen van trainingsruimte aan teams.</w:t>
      </w:r>
    </w:p>
    <w:p w14:paraId="0939D48B" w14:textId="77777777" w:rsidR="0053329B" w:rsidRPr="00F20A76" w:rsidRDefault="0053329B" w:rsidP="0053329B">
      <w:pPr>
        <w:spacing w:before="5"/>
        <w:rPr>
          <w:rFonts w:ascii="Calibri Light" w:eastAsia="EB Garamond" w:hAnsi="Calibri Light" w:cs="EB Garamond"/>
        </w:rPr>
      </w:pPr>
    </w:p>
    <w:p w14:paraId="0A9B9352" w14:textId="77777777" w:rsidR="0053329B" w:rsidRPr="00F20A76" w:rsidRDefault="0053329B" w:rsidP="00395175">
      <w:pPr>
        <w:pStyle w:val="Kop3"/>
        <w:rPr>
          <w:rFonts w:eastAsia="EB Garamond"/>
        </w:rPr>
      </w:pPr>
      <w:bookmarkStart w:id="15" w:name="_Toc32854857"/>
      <w:r w:rsidRPr="00F20A76">
        <w:rPr>
          <w:rFonts w:eastAsia="EB Garamond"/>
        </w:rPr>
        <w:t>2.8 Incidenteel extra trainen</w:t>
      </w:r>
      <w:bookmarkEnd w:id="15"/>
    </w:p>
    <w:p w14:paraId="0D6F5475" w14:textId="77777777" w:rsidR="0053329B" w:rsidRPr="00F20A76" w:rsidRDefault="0053329B" w:rsidP="00395175">
      <w:pPr>
        <w:pStyle w:val="Geenafstand"/>
      </w:pPr>
      <w:r w:rsidRPr="00F20A76">
        <w:t xml:space="preserve">Met de komst van de </w:t>
      </w:r>
      <w:proofErr w:type="spellStart"/>
      <w:r w:rsidRPr="00F20A76">
        <w:t>OlymPas</w:t>
      </w:r>
      <w:proofErr w:type="spellEnd"/>
      <w:r w:rsidRPr="00F20A76">
        <w:t xml:space="preserve"> is de incidentele zaalhuur gratis tot een bepaald aantal uur. Teams dienen hiervoor contact op te nemen met de wedstrijdsecretaris.</w:t>
      </w:r>
    </w:p>
    <w:p w14:paraId="0307D1AB" w14:textId="77777777" w:rsidR="0053329B" w:rsidRPr="00F20A76" w:rsidRDefault="0053329B" w:rsidP="0053329B">
      <w:pPr>
        <w:spacing w:before="18"/>
        <w:rPr>
          <w:rFonts w:ascii="Calibri Light" w:eastAsia="EB Garamond" w:hAnsi="Calibri Light" w:cs="EB Garamond"/>
        </w:rPr>
      </w:pPr>
    </w:p>
    <w:p w14:paraId="5E033355" w14:textId="77777777" w:rsidR="0053329B" w:rsidRPr="00E01391" w:rsidRDefault="0053329B" w:rsidP="00F2037E">
      <w:pPr>
        <w:pStyle w:val="Kop3"/>
        <w:rPr>
          <w:rFonts w:eastAsia="EB Garamond"/>
        </w:rPr>
      </w:pPr>
      <w:bookmarkStart w:id="16" w:name="_Toc32854858"/>
      <w:r w:rsidRPr="00E01391">
        <w:rPr>
          <w:rFonts w:eastAsia="EB Garamond"/>
        </w:rPr>
        <w:t>2.9 Scheidsrechters</w:t>
      </w:r>
      <w:bookmarkEnd w:id="16"/>
    </w:p>
    <w:p w14:paraId="3BD53626" w14:textId="77777777" w:rsidR="0053329B" w:rsidRPr="00E01391" w:rsidRDefault="0053329B" w:rsidP="00F2037E">
      <w:pPr>
        <w:pStyle w:val="Geenafstand"/>
      </w:pPr>
      <w:r w:rsidRPr="00E01391">
        <w:t>Ieder team van USV Protos is verplicht om minimaal twee (regio- of) verenigingsscheidsrechters te leveren om te zorgen dat alle wedstrijden gefloten worden. Een verenigingsscheidsrechter wordt opgeleid binnen Protos, fluit   van   4e   t/m   1e   klasse   niveau (afhankelijk van zijn/haar eigen speelniveau) en   fluit   gemiddeld   vijf   wedstrijden   per   seizoen. Regioscheidsrechters worden opgeleid vanuit de Nevobo, fluiten op promotieklasse- en 3e divisie en fluiten minimaal zes wedstrijden per jaar.</w:t>
      </w:r>
    </w:p>
    <w:p w14:paraId="7D8B1A5B" w14:textId="77777777" w:rsidR="0053329B" w:rsidRPr="00E01391" w:rsidRDefault="0053329B" w:rsidP="0053329B">
      <w:pPr>
        <w:spacing w:before="9"/>
        <w:rPr>
          <w:rFonts w:ascii="Calibri Light" w:eastAsia="EB Garamond" w:hAnsi="Calibri Light" w:cs="EB Garamond"/>
          <w:sz w:val="18"/>
          <w:szCs w:val="18"/>
        </w:rPr>
      </w:pPr>
    </w:p>
    <w:p w14:paraId="5C7F0AFF" w14:textId="77777777" w:rsidR="0053329B" w:rsidRPr="00E01391" w:rsidRDefault="0053329B" w:rsidP="00F2037E">
      <w:pPr>
        <w:pStyle w:val="Geenafstand"/>
      </w:pPr>
      <w:r w:rsidRPr="00E01391">
        <w:lastRenderedPageBreak/>
        <w:t>Er wordt gefloten op verschillende niveaus. In het kort:</w:t>
      </w:r>
    </w:p>
    <w:p w14:paraId="7F9D5130" w14:textId="77777777" w:rsidR="00F2037E" w:rsidRPr="00F2037E" w:rsidRDefault="0053329B" w:rsidP="00305D39">
      <w:pPr>
        <w:pStyle w:val="Geenafstand"/>
        <w:numPr>
          <w:ilvl w:val="0"/>
          <w:numId w:val="12"/>
        </w:numPr>
        <w:tabs>
          <w:tab w:val="left" w:pos="820"/>
        </w:tabs>
        <w:spacing w:before="4" w:line="285" w:lineRule="auto"/>
        <w:ind w:left="829" w:right="1074" w:hanging="338"/>
        <w:jc w:val="both"/>
        <w:rPr>
          <w:rFonts w:ascii="Calibri Light" w:eastAsia="EB Garamond" w:hAnsi="Calibri Light" w:cs="EB Garamond"/>
          <w:sz w:val="21"/>
          <w:szCs w:val="21"/>
        </w:rPr>
      </w:pPr>
      <w:r w:rsidRPr="00E01391">
        <w:t>3e en 4e klasse: op dit niveau mag al gefloten worden als je de spelregeltoets op www.volleybalmasterz.nl hebt gehaald.</w:t>
      </w:r>
    </w:p>
    <w:p w14:paraId="0649A656" w14:textId="06047364" w:rsidR="0053329B" w:rsidRPr="00F2037E" w:rsidRDefault="0053329B" w:rsidP="00F2037E">
      <w:pPr>
        <w:pStyle w:val="Geenafstand"/>
        <w:numPr>
          <w:ilvl w:val="0"/>
          <w:numId w:val="12"/>
        </w:numPr>
      </w:pPr>
      <w:r w:rsidRPr="00F2037E">
        <w:t>1e en 2e klasse: op dit niveau mag gefloten worden als de VS2 opleiding gevolgd wordt of afgerond is. De VS2 opleiding is een opleiding die per vereniging anders wordt vormgegeven, maar wordt altijd afgerond met het afleggen van een PvB (Proeve van Bekwaamheid</w:t>
      </w:r>
    </w:p>
    <w:p w14:paraId="527EDEF3" w14:textId="737B0A52" w:rsidR="0053329B" w:rsidRPr="00F2037E" w:rsidRDefault="0053329B" w:rsidP="00F2037E">
      <w:pPr>
        <w:pStyle w:val="Geenafstand"/>
        <w:numPr>
          <w:ilvl w:val="0"/>
          <w:numId w:val="12"/>
        </w:numPr>
      </w:pPr>
      <w:r w:rsidRPr="00F2037E">
        <w:t xml:space="preserve">Promotieklasse en 3e divisie: op dit niveau mag gefloten worden als de VS3 opleiding gevolgd wordt of afgerond is. Deze opleiding wordt vanuit de Nevobo georganiseerd. Deze bestaat uit drie intervisiebijeenkomsten, een </w:t>
      </w:r>
      <w:proofErr w:type="spellStart"/>
      <w:r w:rsidRPr="00F2037E">
        <w:t>praktijkdag</w:t>
      </w:r>
      <w:proofErr w:type="spellEnd"/>
      <w:r w:rsidRPr="00F2037E">
        <w:t>, zelfstudie en wordt, net als de VS2 opleiding, afgerond met een PvB.</w:t>
      </w:r>
    </w:p>
    <w:p w14:paraId="683BE279" w14:textId="77777777" w:rsidR="0053329B" w:rsidRPr="00E01391" w:rsidRDefault="0053329B" w:rsidP="0053329B">
      <w:pPr>
        <w:spacing w:line="284" w:lineRule="auto"/>
        <w:ind w:right="1073"/>
        <w:jc w:val="both"/>
        <w:rPr>
          <w:rFonts w:ascii="Calibri Light" w:eastAsia="EB Garamond" w:hAnsi="Calibri Light" w:cs="EB Garamond"/>
          <w:sz w:val="21"/>
          <w:szCs w:val="21"/>
        </w:rPr>
      </w:pPr>
    </w:p>
    <w:p w14:paraId="5C6C1FC3" w14:textId="77777777" w:rsidR="0053329B" w:rsidRPr="00E01391" w:rsidRDefault="0053329B" w:rsidP="00AA6E8F">
      <w:pPr>
        <w:pStyle w:val="Geenafstand"/>
      </w:pPr>
      <w:r w:rsidRPr="00E01391">
        <w:t>Gedurende   het   seizoen   worden   er   door   de   CZA   en   de   scheidsrechterscommissie verschillende clinics, intervisie-avonden en andere activiteiten georganiseerd. Hiermee tracht Protos kwalitatief goede scheidsrechters te leveren, maar ook het plezier in het fluiten te vergroten. Scheidsrechters zijn immers onmisbaar binnen de competitie.</w:t>
      </w:r>
    </w:p>
    <w:p w14:paraId="3B0B5395" w14:textId="77777777" w:rsidR="0053329B" w:rsidRPr="00F20A76" w:rsidRDefault="0053329B" w:rsidP="0053329B">
      <w:pPr>
        <w:spacing w:before="5"/>
        <w:rPr>
          <w:rFonts w:ascii="Calibri Light" w:eastAsia="EB Garamond" w:hAnsi="Calibri Light" w:cs="EB Garamond"/>
        </w:rPr>
      </w:pPr>
    </w:p>
    <w:p w14:paraId="3C924981" w14:textId="77777777" w:rsidR="0053329B" w:rsidRPr="00F20A76" w:rsidRDefault="0053329B" w:rsidP="00AA6E8F">
      <w:pPr>
        <w:pStyle w:val="Kop3"/>
        <w:rPr>
          <w:rFonts w:eastAsia="EB Garamond"/>
        </w:rPr>
      </w:pPr>
      <w:bookmarkStart w:id="17" w:name="_Toc32854859"/>
      <w:r w:rsidRPr="00F20A76">
        <w:rPr>
          <w:rFonts w:eastAsia="EB Garamond"/>
        </w:rPr>
        <w:t>2.10 Materialen</w:t>
      </w:r>
      <w:bookmarkEnd w:id="17"/>
    </w:p>
    <w:p w14:paraId="42671252" w14:textId="44337C74" w:rsidR="0053329B" w:rsidRPr="00AA6E8F" w:rsidRDefault="0053329B" w:rsidP="00AA6E8F">
      <w:pPr>
        <w:pStyle w:val="Geenafstand"/>
      </w:pPr>
      <w:r w:rsidRPr="00E01391">
        <w:t xml:space="preserve">Ieder team beschikt over een ballentas met daarin zes ballen. De eerste teams beschikken over tien ballen. </w:t>
      </w:r>
      <w:r w:rsidRPr="00F20A76">
        <w:t>Elk jaar worden bij de eerste teams twee ballen vervangen door nieuwe ballen en bij de andere teams wordt er één bal vervangen door een nieuwe bal. De ballenbak van Protos wordt aangevuld met deze vervangen ballen. De ballenbak kan door elk team gebruikt worden tijdens trainingen en thuisdagen.</w:t>
      </w:r>
      <w:r w:rsidR="00AA6E8F">
        <w:br/>
      </w:r>
    </w:p>
    <w:p w14:paraId="0736B56D" w14:textId="77777777" w:rsidR="0053329B" w:rsidRPr="00F20A76" w:rsidRDefault="0053329B" w:rsidP="00AA6E8F">
      <w:pPr>
        <w:pStyle w:val="Geenafstand"/>
      </w:pPr>
      <w:r>
        <w:t>T</w:t>
      </w:r>
      <w:r w:rsidRPr="00F20A76">
        <w:t>rainersmaterialen zoals ladders, pionnen, verzwaarde ballen en sp</w:t>
      </w:r>
      <w:r>
        <w:t xml:space="preserve">ringtouwen kunnen ook gebruikt worden.  Deze materialen zijn eigendom van USV Protos en moeten na gebruik worden </w:t>
      </w:r>
      <w:r w:rsidRPr="00F20A76">
        <w:t>teruggelegd in de materialenkast (kast 45).</w:t>
      </w:r>
    </w:p>
    <w:p w14:paraId="58DABDB6" w14:textId="77777777" w:rsidR="0053329B" w:rsidRPr="00F20A76" w:rsidRDefault="0053329B" w:rsidP="0053329B">
      <w:pPr>
        <w:spacing w:before="8"/>
        <w:rPr>
          <w:rFonts w:ascii="Calibri Light" w:hAnsi="Calibri Light"/>
        </w:rPr>
      </w:pPr>
    </w:p>
    <w:p w14:paraId="5AACC1E9" w14:textId="602B7F65" w:rsidR="0053329B" w:rsidRDefault="0053329B" w:rsidP="00AA6E8F">
      <w:pPr>
        <w:pStyle w:val="Kop2"/>
        <w:rPr>
          <w:rFonts w:eastAsia="EB Garamond"/>
        </w:rPr>
      </w:pPr>
      <w:bookmarkStart w:id="18" w:name="_Toc32854860"/>
      <w:r w:rsidRPr="00F20A76">
        <w:rPr>
          <w:rFonts w:eastAsia="EB Garamond"/>
        </w:rPr>
        <w:t>Hoofdstuk 3: Visie op sfeer en verenigingscultuur</w:t>
      </w:r>
      <w:bookmarkEnd w:id="18"/>
    </w:p>
    <w:p w14:paraId="7FC3328F" w14:textId="77777777" w:rsidR="00AA6E8F" w:rsidRPr="00AA6E8F" w:rsidRDefault="00AA6E8F" w:rsidP="00AA6E8F">
      <w:pPr>
        <w:pStyle w:val="Geenafstand"/>
      </w:pPr>
    </w:p>
    <w:p w14:paraId="51CB5484" w14:textId="3B7D0667" w:rsidR="0053329B" w:rsidRPr="00F20A76" w:rsidRDefault="0053329B" w:rsidP="00AA6E8F">
      <w:pPr>
        <w:pStyle w:val="Geenafstand"/>
        <w:rPr>
          <w:rFonts w:ascii="Calibri Light" w:eastAsia="EB Garamond" w:hAnsi="Calibri Light" w:cs="EB Garamond"/>
          <w:sz w:val="19"/>
          <w:szCs w:val="19"/>
        </w:rPr>
      </w:pPr>
      <w:r w:rsidRPr="00F20A76">
        <w:t xml:space="preserve">Naast het aanbieden van volleybal in de Nevobo competitie is ook gezelligheid een van de kenmerken van onze </w:t>
      </w:r>
      <w:r>
        <w:t>studentensport</w:t>
      </w:r>
      <w:r w:rsidRPr="00F20A76">
        <w:t xml:space="preserve">vereniging. Het borrelen op Olympos na de trainingen en </w:t>
      </w:r>
      <w:r>
        <w:t xml:space="preserve">op </w:t>
      </w:r>
      <w:r w:rsidRPr="00F20A76">
        <w:t xml:space="preserve">thuisdagen is een belangrijk aspect van de verenigingscultuur. Ook komt de gezelligheidsfactor tot uiting in het grote aantal commissies dat USV Protos rijk is. Het </w:t>
      </w:r>
      <w:r>
        <w:t>is dan ook de bedoeling dat de combinatie van volleybal én gezelligheid gewaarborgd wordt</w:t>
      </w:r>
      <w:r w:rsidRPr="00F20A76">
        <w:t xml:space="preserve"> </w:t>
      </w:r>
      <w:r>
        <w:t xml:space="preserve">en naar buiten toe </w:t>
      </w:r>
      <w:r w:rsidRPr="00F20A76">
        <w:t>wordt uitgestraald.</w:t>
      </w:r>
      <w:r>
        <w:t xml:space="preserve"> </w:t>
      </w:r>
      <w:r w:rsidR="00AA6E8F">
        <w:br/>
      </w:r>
    </w:p>
    <w:p w14:paraId="00761D54" w14:textId="77777777" w:rsidR="0053329B" w:rsidRPr="00F20A76" w:rsidRDefault="0053329B" w:rsidP="00AA6E8F">
      <w:pPr>
        <w:pStyle w:val="Geenafstand"/>
      </w:pPr>
      <w:r>
        <w:t xml:space="preserve">Zoals de naam studentensportvereniging al zegt, is USV Protos voornamelijk gericht op studenten. De 80/20 regeling vanuit USS Mesa </w:t>
      </w:r>
      <w:proofErr w:type="spellStart"/>
      <w:r>
        <w:t>Cosa</w:t>
      </w:r>
      <w:proofErr w:type="spellEnd"/>
      <w:r>
        <w:t xml:space="preserve"> draagt zorg voor het maximum van 20% niet- studerende leden binnen de vereniging en daarmee indirect voor het behoud van de </w:t>
      </w:r>
      <w:r w:rsidRPr="00F20A76">
        <w:t>verenigingscultuur.</w:t>
      </w:r>
    </w:p>
    <w:p w14:paraId="5BA4351D" w14:textId="77777777" w:rsidR="0053329B" w:rsidRDefault="0053329B" w:rsidP="00AA6E8F">
      <w:pPr>
        <w:pStyle w:val="Geenafstand"/>
        <w:rPr>
          <w:color w:val="797979"/>
        </w:rPr>
      </w:pPr>
    </w:p>
    <w:p w14:paraId="459691F2" w14:textId="77777777" w:rsidR="0053329B" w:rsidRPr="00F20A76" w:rsidRDefault="0053329B" w:rsidP="00AA6E8F">
      <w:pPr>
        <w:pStyle w:val="Kop3"/>
        <w:rPr>
          <w:rFonts w:eastAsia="EB Garamond"/>
        </w:rPr>
      </w:pPr>
      <w:bookmarkStart w:id="19" w:name="_Toc32854861"/>
      <w:r w:rsidRPr="00F20A76">
        <w:rPr>
          <w:rFonts w:eastAsia="EB Garamond"/>
        </w:rPr>
        <w:lastRenderedPageBreak/>
        <w:t>3.1 Doelstelling</w:t>
      </w:r>
      <w:bookmarkEnd w:id="19"/>
    </w:p>
    <w:p w14:paraId="3C69C6C8" w14:textId="10DE0D97" w:rsidR="0053329B" w:rsidRPr="00F20A76" w:rsidRDefault="0053329B" w:rsidP="00AA6E8F">
      <w:pPr>
        <w:pStyle w:val="Geenafstand"/>
      </w:pPr>
      <w:r w:rsidRPr="00F20A76">
        <w:t>Ieder lid van USV Protos moet zich binnen de vereniging thuis kunnen voelen, ongeacht zijn of haar volleybalkwaliteiten, godsdienst, ras en seksuele geaardheid. Een sportklimaat waarin iedereen</w:t>
      </w:r>
      <w:r w:rsidR="00AA6E8F">
        <w:t xml:space="preserve"> </w:t>
      </w:r>
      <w:r w:rsidRPr="00F20A76">
        <w:t>zic</w:t>
      </w:r>
      <w:r w:rsidR="00AA6E8F">
        <w:t xml:space="preserve">h </w:t>
      </w:r>
      <w:r w:rsidRPr="00F20A76">
        <w:t>veili</w:t>
      </w:r>
      <w:r w:rsidR="00AA6E8F">
        <w:t xml:space="preserve">g </w:t>
      </w:r>
      <w:r w:rsidRPr="00F20A76">
        <w:t>voelt</w:t>
      </w:r>
      <w:r w:rsidR="00AA6E8F">
        <w:t xml:space="preserve"> </w:t>
      </w:r>
      <w:r w:rsidRPr="00F20A76">
        <w:t>dient</w:t>
      </w:r>
      <w:r w:rsidR="00AA6E8F">
        <w:t xml:space="preserve"> </w:t>
      </w:r>
      <w:r w:rsidRPr="00F20A76">
        <w:t>dan</w:t>
      </w:r>
      <w:r w:rsidR="00AA6E8F">
        <w:t xml:space="preserve"> </w:t>
      </w:r>
      <w:r w:rsidRPr="00F20A76">
        <w:t>ook</w:t>
      </w:r>
      <w:r w:rsidR="00AA6E8F">
        <w:t xml:space="preserve"> </w:t>
      </w:r>
      <w:r w:rsidRPr="00F20A76">
        <w:t>gewaarborgd</w:t>
      </w:r>
      <w:r w:rsidR="00AA6E8F">
        <w:t xml:space="preserve"> </w:t>
      </w:r>
      <w:r w:rsidRPr="00F20A76">
        <w:t>te</w:t>
      </w:r>
      <w:r w:rsidR="00AA6E8F">
        <w:t xml:space="preserve"> </w:t>
      </w:r>
      <w:r w:rsidRPr="00F20A76">
        <w:t xml:space="preserve">worden.   </w:t>
      </w:r>
    </w:p>
    <w:p w14:paraId="70F891D6" w14:textId="77777777" w:rsidR="00881DAF" w:rsidRDefault="00881DAF" w:rsidP="0053329B">
      <w:pPr>
        <w:spacing w:before="32"/>
        <w:ind w:right="4991"/>
        <w:jc w:val="both"/>
        <w:rPr>
          <w:rFonts w:ascii="Calibri Light" w:eastAsia="EB Garamond" w:hAnsi="Calibri Light" w:cs="EB Garamond"/>
          <w:color w:val="3F3F3F"/>
          <w:sz w:val="24"/>
          <w:szCs w:val="24"/>
        </w:rPr>
      </w:pPr>
    </w:p>
    <w:p w14:paraId="4F348BA3" w14:textId="0AFFA0E7" w:rsidR="0053329B" w:rsidRPr="00F20A76" w:rsidRDefault="0053329B" w:rsidP="00881DAF">
      <w:pPr>
        <w:pStyle w:val="Kop2"/>
        <w:rPr>
          <w:rFonts w:eastAsia="EB Garamond"/>
        </w:rPr>
      </w:pPr>
      <w:bookmarkStart w:id="20" w:name="_Toc32854862"/>
      <w:r w:rsidRPr="00F20A76">
        <w:rPr>
          <w:rFonts w:eastAsia="EB Garamond"/>
        </w:rPr>
        <w:t>Hoofdstuk 4: Visie op topvolleybal</w:t>
      </w:r>
      <w:bookmarkEnd w:id="20"/>
    </w:p>
    <w:p w14:paraId="6EC9F668" w14:textId="77777777" w:rsidR="0053329B" w:rsidRPr="00F20A76" w:rsidRDefault="0053329B" w:rsidP="00881DAF">
      <w:pPr>
        <w:pStyle w:val="Kop3"/>
        <w:rPr>
          <w:rFonts w:eastAsia="EB Garamond"/>
        </w:rPr>
      </w:pPr>
      <w:bookmarkStart w:id="21" w:name="_Toc32854863"/>
      <w:r w:rsidRPr="00F20A76">
        <w:rPr>
          <w:rFonts w:eastAsia="EB Garamond"/>
        </w:rPr>
        <w:t>4.1 Doelstelling</w:t>
      </w:r>
      <w:bookmarkEnd w:id="21"/>
    </w:p>
    <w:p w14:paraId="54FEE7EB" w14:textId="77777777" w:rsidR="0053329B" w:rsidRDefault="0053329B" w:rsidP="00881DAF">
      <w:pPr>
        <w:pStyle w:val="Geenafstand"/>
      </w:pPr>
      <w:r w:rsidRPr="00F20A76">
        <w:t>USV Protos is allereerst een sportvereniging</w:t>
      </w:r>
      <w:r>
        <w:t>, die streeft naar het aanbieden van volleybal op het hoogst mogelijke niveau. Dit zorgt ervoor dat  lagere teams een opstap hebben naar een hoger niveau, het</w:t>
      </w:r>
      <w:r w:rsidRPr="0054477C">
        <w:t xml:space="preserve"> </w:t>
      </w:r>
      <w:r>
        <w:t xml:space="preserve">trekt ambitieuze volleyballers aan en zorgt voor een positieve uitstraling van de club naar externen toe, zowel voor de volleybalwereld als voor sponsoren die de financiële lasten van de </w:t>
      </w:r>
      <w:r w:rsidRPr="00F20A76">
        <w:t>vereniging verlichten.</w:t>
      </w:r>
    </w:p>
    <w:p w14:paraId="0FF89701" w14:textId="77777777" w:rsidR="00881DAF" w:rsidRDefault="00881DAF" w:rsidP="00881DAF">
      <w:pPr>
        <w:ind w:right="2850"/>
        <w:jc w:val="both"/>
        <w:rPr>
          <w:rFonts w:ascii="Calibri Light" w:eastAsia="EB Garamond" w:hAnsi="Calibri Light" w:cs="EB Garamond"/>
          <w:sz w:val="10"/>
          <w:szCs w:val="10"/>
        </w:rPr>
      </w:pPr>
    </w:p>
    <w:p w14:paraId="1195116F" w14:textId="344D69E4" w:rsidR="0053329B" w:rsidRPr="00F20A76" w:rsidRDefault="0053329B" w:rsidP="00881DAF">
      <w:pPr>
        <w:pStyle w:val="Geenafstand"/>
        <w:rPr>
          <w:rFonts w:ascii="Calibri Light" w:eastAsia="EB Garamond" w:hAnsi="Calibri Light" w:cs="EB Garamond"/>
          <w:sz w:val="19"/>
          <w:szCs w:val="19"/>
        </w:rPr>
      </w:pPr>
      <w:r w:rsidRPr="00881DAF">
        <w:rPr>
          <w:u w:val="single"/>
        </w:rPr>
        <w:t>Voorwaarden Cultuurbehoud</w:t>
      </w:r>
      <w:r w:rsidR="00881DAF">
        <w:rPr>
          <w:u w:val="single"/>
        </w:rPr>
        <w:t>:</w:t>
      </w:r>
      <w:r w:rsidR="00881DAF">
        <w:rPr>
          <w:u w:val="single"/>
        </w:rPr>
        <w:br/>
      </w:r>
    </w:p>
    <w:p w14:paraId="1ECA801B" w14:textId="77777777" w:rsidR="0053329B" w:rsidRPr="00F20A76" w:rsidRDefault="0053329B" w:rsidP="00881DAF">
      <w:pPr>
        <w:pStyle w:val="Geenafstand"/>
      </w:pPr>
      <w:r w:rsidRPr="00F20A76">
        <w:t>Een voorwaarde voor deze visie is dat de verenigingscultuur bewaakt moet worden. Het is van belang dat een goede aansluiting tussen de teams gewaarborgd wordt op volleybalnive</w:t>
      </w:r>
      <w:r>
        <w:t>au. Hiernaast is het wenselijk dat</w:t>
      </w:r>
      <w:r w:rsidRPr="00F20A76">
        <w:t xml:space="preserve"> </w:t>
      </w:r>
      <w:r>
        <w:t xml:space="preserve">ook </w:t>
      </w:r>
      <w:r w:rsidRPr="00F20A76">
        <w:t>de se</w:t>
      </w:r>
      <w:r>
        <w:t xml:space="preserve">lectieteams zich blijven inzetten voor de vereniging.  </w:t>
      </w:r>
      <w:r w:rsidRPr="00F20A76">
        <w:t>Op deze manier blijft doorgro</w:t>
      </w:r>
      <w:r>
        <w:t xml:space="preserve">ei naar boven mogelijk en zijn onze selectieteams niet </w:t>
      </w:r>
      <w:r w:rsidRPr="00F20A76">
        <w:t>slechts</w:t>
      </w:r>
      <w:r>
        <w:t xml:space="preserve"> een verzameling </w:t>
      </w:r>
      <w:r w:rsidRPr="00F20A76">
        <w:t>top</w:t>
      </w:r>
      <w:r>
        <w:t xml:space="preserve">-volleyballers die toevallig bij USV Protos speelt en elk jaar hernieuwd wordt van </w:t>
      </w:r>
      <w:r w:rsidRPr="00F20A76">
        <w:t xml:space="preserve">buitenaf.  </w:t>
      </w:r>
    </w:p>
    <w:p w14:paraId="59A148CD" w14:textId="77777777" w:rsidR="0053329B" w:rsidRPr="00F20A76" w:rsidRDefault="0053329B" w:rsidP="0053329B">
      <w:pPr>
        <w:spacing w:before="16"/>
        <w:rPr>
          <w:rFonts w:ascii="Calibri Light" w:eastAsia="EB Garamond" w:hAnsi="Calibri Light" w:cs="EB Garamond"/>
        </w:rPr>
      </w:pPr>
    </w:p>
    <w:p w14:paraId="1B72B4C5" w14:textId="575DD688" w:rsidR="0053329B" w:rsidRPr="00881DAF" w:rsidRDefault="0053329B" w:rsidP="00881DAF">
      <w:pPr>
        <w:pStyle w:val="Geenafstand"/>
        <w:rPr>
          <w:u w:val="single"/>
        </w:rPr>
      </w:pPr>
      <w:r w:rsidRPr="00881DAF">
        <w:rPr>
          <w:u w:val="single"/>
        </w:rPr>
        <w:t>Financiële positie</w:t>
      </w:r>
      <w:r w:rsidR="00881DAF">
        <w:rPr>
          <w:u w:val="single"/>
        </w:rPr>
        <w:t>:</w:t>
      </w:r>
    </w:p>
    <w:p w14:paraId="1A8DAA4F" w14:textId="77777777" w:rsidR="0053329B" w:rsidRPr="00F20A76" w:rsidRDefault="0053329B" w:rsidP="00881DAF">
      <w:pPr>
        <w:pStyle w:val="Geenafstand"/>
        <w:rPr>
          <w:sz w:val="19"/>
          <w:szCs w:val="19"/>
        </w:rPr>
      </w:pPr>
    </w:p>
    <w:p w14:paraId="47CB49C7" w14:textId="77777777" w:rsidR="0053329B" w:rsidRPr="00F20A76" w:rsidRDefault="0053329B" w:rsidP="00881DAF">
      <w:pPr>
        <w:pStyle w:val="Geenafstand"/>
      </w:pPr>
      <w:r w:rsidRPr="00F20A76">
        <w:t>Een andere voorwaarde die aan deze visie moet worden gesteld is he</w:t>
      </w:r>
      <w:r>
        <w:t>t financiële aspect. Het spelen</w:t>
      </w:r>
      <w:r w:rsidRPr="00F20A76">
        <w:t xml:space="preserve"> op een hog</w:t>
      </w:r>
      <w:r>
        <w:t xml:space="preserve">er niveau kost </w:t>
      </w:r>
      <w:r w:rsidRPr="00F20A76">
        <w:t>geld. Waar het de</w:t>
      </w:r>
      <w:r>
        <w:t xml:space="preserve"> visie van de vereniging is om </w:t>
      </w:r>
      <w:r w:rsidRPr="00F20A76">
        <w:t>hoog te spelen</w:t>
      </w:r>
      <w:r>
        <w:t>, dient het uitgangspunt te zijn dat</w:t>
      </w:r>
      <w:r w:rsidRPr="00F20A76">
        <w:t xml:space="preserve"> leden niet extra financieel belast worden. Mocht dit wel het geval zijn, dan zal er eerst op de ALV worden gepeild of leden hiertoe bereid zijn. </w:t>
      </w:r>
    </w:p>
    <w:p w14:paraId="5CDA3028" w14:textId="77777777" w:rsidR="0053329B" w:rsidRPr="00F20A76" w:rsidRDefault="0053329B" w:rsidP="00881DAF">
      <w:pPr>
        <w:pStyle w:val="Geenafstand"/>
      </w:pPr>
    </w:p>
    <w:p w14:paraId="397658B5" w14:textId="54CC74E1" w:rsidR="0053329B" w:rsidRPr="00881DAF" w:rsidRDefault="0053329B" w:rsidP="00881DAF">
      <w:pPr>
        <w:pStyle w:val="Geenafstand"/>
        <w:rPr>
          <w:u w:val="single"/>
        </w:rPr>
      </w:pPr>
      <w:r w:rsidRPr="00881DAF">
        <w:rPr>
          <w:u w:val="single"/>
        </w:rPr>
        <w:t>Middelen Dispensatieregeling</w:t>
      </w:r>
      <w:r w:rsidR="00881DAF">
        <w:rPr>
          <w:u w:val="single"/>
        </w:rPr>
        <w:t>:</w:t>
      </w:r>
    </w:p>
    <w:p w14:paraId="0C35D9FE" w14:textId="77777777" w:rsidR="0053329B" w:rsidRPr="00F20A76" w:rsidRDefault="0053329B" w:rsidP="00881DAF">
      <w:pPr>
        <w:pStyle w:val="Geenafstand"/>
        <w:rPr>
          <w:sz w:val="19"/>
          <w:szCs w:val="19"/>
        </w:rPr>
      </w:pPr>
    </w:p>
    <w:p w14:paraId="08F8AEA2" w14:textId="77777777" w:rsidR="0053329B" w:rsidRPr="00F20A76" w:rsidRDefault="0053329B" w:rsidP="00881DAF">
      <w:pPr>
        <w:pStyle w:val="Geenafstand"/>
      </w:pPr>
      <w:r w:rsidRPr="00F20A76">
        <w:t>Voor teams die in de tweede divisie of hoger uitkomen, gelden speciale regels met betrekking tot dispensatie. Deze zijn terug te vinden in deel 2 H2.2. Echter dient</w:t>
      </w:r>
      <w:r>
        <w:t xml:space="preserve"> hierbij wel gesteld te worden dat we in de eerste plaats een volleybalvereniging voor studenten zijn en dat</w:t>
      </w:r>
      <w:r w:rsidRPr="00F20A76">
        <w:t xml:space="preserve"> de selectieteams hier geen uitzondering op mogen worden.</w:t>
      </w:r>
    </w:p>
    <w:p w14:paraId="475029A9" w14:textId="77777777" w:rsidR="0053329B" w:rsidRPr="00F20A76" w:rsidRDefault="0053329B" w:rsidP="00881DAF">
      <w:pPr>
        <w:pStyle w:val="Geenafstand"/>
        <w:rPr>
          <w:sz w:val="14"/>
          <w:szCs w:val="14"/>
        </w:rPr>
      </w:pPr>
    </w:p>
    <w:p w14:paraId="695B03B2" w14:textId="77777777" w:rsidR="0053329B" w:rsidRPr="00F20A76" w:rsidRDefault="0053329B" w:rsidP="00881DAF">
      <w:pPr>
        <w:pStyle w:val="Geenafstand"/>
      </w:pPr>
    </w:p>
    <w:p w14:paraId="63A9B28E" w14:textId="42ACBCFF" w:rsidR="0053329B" w:rsidRPr="00881DAF" w:rsidRDefault="0053329B" w:rsidP="00881DAF">
      <w:pPr>
        <w:pStyle w:val="Geenafstand"/>
        <w:rPr>
          <w:u w:val="single"/>
        </w:rPr>
      </w:pPr>
      <w:r w:rsidRPr="00881DAF">
        <w:rPr>
          <w:u w:val="single"/>
        </w:rPr>
        <w:t>Blessurepreventie</w:t>
      </w:r>
      <w:r w:rsidR="00881DAF">
        <w:rPr>
          <w:u w:val="single"/>
        </w:rPr>
        <w:t>:</w:t>
      </w:r>
    </w:p>
    <w:p w14:paraId="0033EB33" w14:textId="77777777" w:rsidR="0053329B" w:rsidRPr="00F20A76" w:rsidRDefault="0053329B" w:rsidP="00881DAF">
      <w:pPr>
        <w:pStyle w:val="Geenafstand"/>
        <w:rPr>
          <w:sz w:val="19"/>
          <w:szCs w:val="19"/>
        </w:rPr>
      </w:pPr>
    </w:p>
    <w:p w14:paraId="47A12019" w14:textId="612912CE" w:rsidR="0053329B" w:rsidRPr="00F20A76" w:rsidRDefault="0053329B" w:rsidP="00881DAF">
      <w:pPr>
        <w:pStyle w:val="Geenafstand"/>
        <w:sectPr w:rsidR="0053329B" w:rsidRPr="00F20A76" w:rsidSect="00403DC0">
          <w:type w:val="continuous"/>
          <w:pgSz w:w="12240" w:h="15840"/>
          <w:pgMar w:top="1417" w:right="1417" w:bottom="1417" w:left="1417" w:header="708" w:footer="708" w:gutter="0"/>
          <w:cols w:space="708"/>
          <w:docGrid w:linePitch="272"/>
        </w:sectPr>
      </w:pPr>
      <w:r w:rsidRPr="00F20A76">
        <w:t xml:space="preserve">USV Protos </w:t>
      </w:r>
      <w:r>
        <w:t>is</w:t>
      </w:r>
      <w:r w:rsidRPr="00F20A76">
        <w:t xml:space="preserve"> een samenwerking </w:t>
      </w:r>
      <w:r>
        <w:t xml:space="preserve">aangegaan </w:t>
      </w:r>
      <w:r w:rsidRPr="00F20A76">
        <w:t>met Fysio</w:t>
      </w:r>
      <w:r>
        <w:t xml:space="preserve"> Utrecht</w:t>
      </w:r>
      <w:r w:rsidRPr="00F20A76">
        <w:t xml:space="preserve"> Oost</w:t>
      </w:r>
      <w:r>
        <w:t xml:space="preserve">, zodat selectieteams </w:t>
      </w:r>
      <w:r w:rsidRPr="00F20A76">
        <w:t xml:space="preserve">de mogelijkheid </w:t>
      </w:r>
      <w:r>
        <w:t>krijgen</w:t>
      </w:r>
      <w:r w:rsidRPr="00F20A76">
        <w:t xml:space="preserve"> om bij blessures binnen 24 uur </w:t>
      </w:r>
      <w:r>
        <w:t xml:space="preserve">door een fysiotherapeut gezien te worden. </w:t>
      </w:r>
      <w:r w:rsidRPr="00F20A76">
        <w:t xml:space="preserve">Met deze samenwerking hopen wij </w:t>
      </w:r>
      <w:r>
        <w:t>ervoor te zorgen</w:t>
      </w:r>
      <w:r w:rsidRPr="00F20A76">
        <w:t xml:space="preserve"> dat blessures binnen onze selectieteams minimaal van ernst en duur zullen zij</w:t>
      </w:r>
      <w:r w:rsidR="00881DAF">
        <w:t>n.</w:t>
      </w:r>
    </w:p>
    <w:p w14:paraId="31424813" w14:textId="3E2564AF" w:rsidR="0053329B" w:rsidRDefault="0053329B" w:rsidP="00881DAF">
      <w:pPr>
        <w:pStyle w:val="Kop2"/>
        <w:rPr>
          <w:rFonts w:eastAsia="EB Garamond"/>
        </w:rPr>
      </w:pPr>
      <w:bookmarkStart w:id="22" w:name="_Toc32854864"/>
      <w:r w:rsidRPr="00F20A76">
        <w:rPr>
          <w:rFonts w:eastAsia="EB Garamond"/>
        </w:rPr>
        <w:lastRenderedPageBreak/>
        <w:t>Hoofdstuk 5: Visie op financiële positie</w:t>
      </w:r>
      <w:bookmarkEnd w:id="22"/>
    </w:p>
    <w:p w14:paraId="3B945DC0" w14:textId="77777777" w:rsidR="00881DAF" w:rsidRPr="00881DAF" w:rsidRDefault="00881DAF" w:rsidP="00881DAF">
      <w:pPr>
        <w:pStyle w:val="Geenafstand"/>
      </w:pPr>
    </w:p>
    <w:p w14:paraId="56D3C888" w14:textId="77777777" w:rsidR="0053329B" w:rsidRPr="00F20A76" w:rsidRDefault="0053329B" w:rsidP="00881DAF">
      <w:pPr>
        <w:pStyle w:val="Kop3"/>
        <w:rPr>
          <w:rFonts w:eastAsia="EB Garamond"/>
        </w:rPr>
      </w:pPr>
      <w:bookmarkStart w:id="23" w:name="_Toc32854865"/>
      <w:r w:rsidRPr="00F20A76">
        <w:rPr>
          <w:rFonts w:eastAsia="EB Garamond"/>
        </w:rPr>
        <w:t>5.1 Doelstelling</w:t>
      </w:r>
      <w:bookmarkEnd w:id="23"/>
    </w:p>
    <w:p w14:paraId="15C0FC20" w14:textId="77777777" w:rsidR="0053329B" w:rsidRPr="00F20A76" w:rsidRDefault="0053329B" w:rsidP="00881DAF">
      <w:pPr>
        <w:pStyle w:val="Geenafstand"/>
      </w:pPr>
      <w:r>
        <w:t xml:space="preserve">USV  Protos wil een financieel gezonde vereniging zijn en </w:t>
      </w:r>
      <w:r w:rsidRPr="00F20A76">
        <w:t xml:space="preserve">blijven. Dit wordt bewerkstelligd door jaarlijks </w:t>
      </w:r>
      <w:r>
        <w:t>een begroting te maken waarbij de vereniging over voldoende eigen vermogen blijft beschikken.</w:t>
      </w:r>
      <w:r w:rsidRPr="00F20A76">
        <w:t xml:space="preserve"> </w:t>
      </w:r>
    </w:p>
    <w:p w14:paraId="27950EA0" w14:textId="77777777" w:rsidR="0053329B" w:rsidRPr="00F20A76" w:rsidRDefault="0053329B" w:rsidP="0053329B">
      <w:pPr>
        <w:spacing w:before="7"/>
        <w:rPr>
          <w:rFonts w:ascii="Calibri Light" w:eastAsia="EB Garamond" w:hAnsi="Calibri Light" w:cs="EB Garamond"/>
        </w:rPr>
      </w:pPr>
    </w:p>
    <w:p w14:paraId="1C5ED00B" w14:textId="77777777" w:rsidR="0053329B" w:rsidRPr="00F20A76" w:rsidRDefault="0053329B" w:rsidP="00881DAF">
      <w:pPr>
        <w:pStyle w:val="Kop3"/>
        <w:rPr>
          <w:rFonts w:eastAsia="EB Garamond"/>
        </w:rPr>
      </w:pPr>
      <w:bookmarkStart w:id="24" w:name="_Toc32854866"/>
      <w:r w:rsidRPr="00F20A76">
        <w:rPr>
          <w:rFonts w:eastAsia="EB Garamond"/>
        </w:rPr>
        <w:t>5.2 Financieel jaar</w:t>
      </w:r>
      <w:bookmarkEnd w:id="24"/>
    </w:p>
    <w:p w14:paraId="7C5FE725" w14:textId="7BC7A683" w:rsidR="0053329B" w:rsidRDefault="0053329B" w:rsidP="00881DAF">
      <w:pPr>
        <w:pStyle w:val="Geenafstand"/>
      </w:pPr>
      <w:r w:rsidRPr="00F20A76">
        <w:t>Het financieel jaar loopt van 1 augustus t/m 31 juli.</w:t>
      </w:r>
    </w:p>
    <w:p w14:paraId="354BDBA3" w14:textId="77777777" w:rsidR="00881DAF" w:rsidRPr="00F20A76" w:rsidRDefault="00881DAF" w:rsidP="00881DAF">
      <w:pPr>
        <w:pStyle w:val="Geenafstand"/>
      </w:pPr>
    </w:p>
    <w:p w14:paraId="00415F59" w14:textId="77777777" w:rsidR="0053329B" w:rsidRPr="00F20A76" w:rsidRDefault="0053329B" w:rsidP="00881DAF">
      <w:pPr>
        <w:pStyle w:val="Kop3"/>
        <w:rPr>
          <w:rFonts w:eastAsia="EB Garamond"/>
        </w:rPr>
      </w:pPr>
      <w:bookmarkStart w:id="25" w:name="_Toc32854867"/>
      <w:r w:rsidRPr="00F20A76">
        <w:rPr>
          <w:rFonts w:eastAsia="EB Garamond"/>
        </w:rPr>
        <w:t>5.3 Begroting en eindafrekening</w:t>
      </w:r>
      <w:bookmarkEnd w:id="25"/>
    </w:p>
    <w:p w14:paraId="66F37C8C" w14:textId="77777777" w:rsidR="0053329B" w:rsidRPr="00F20A76" w:rsidRDefault="0053329B" w:rsidP="00881DAF">
      <w:pPr>
        <w:pStyle w:val="Geenafstand"/>
      </w:pPr>
      <w:r w:rsidRPr="00F20A76">
        <w:t xml:space="preserve">De penningmeester draagt zorg voor de begroting en de eindafrekening. Op de voorjaars-ALV wordt de conceptversie van de begroting gepresenteerd. Op de </w:t>
      </w:r>
      <w:proofErr w:type="spellStart"/>
      <w:r w:rsidRPr="00F20A76">
        <w:t>najaars</w:t>
      </w:r>
      <w:proofErr w:type="spellEnd"/>
      <w:r w:rsidRPr="00F20A76">
        <w:t xml:space="preserve">-ALV wordt vervolgens de definitieve versie gepresenteerd. Op de </w:t>
      </w:r>
      <w:proofErr w:type="spellStart"/>
      <w:r w:rsidRPr="00F20A76">
        <w:t>najaars</w:t>
      </w:r>
      <w:proofErr w:type="spellEnd"/>
      <w:r w:rsidRPr="00F20A76">
        <w:t xml:space="preserve">-ALV wordt de jaarrekening gepresenteerd van het afgelopen boekjaar. De kascommissie controleert deze jaarrekening </w:t>
      </w:r>
      <w:r>
        <w:t xml:space="preserve">voorafgaand </w:t>
      </w:r>
      <w:r w:rsidRPr="00F20A76">
        <w:t>e</w:t>
      </w:r>
      <w:r>
        <w:t xml:space="preserve">n doet hiervan verslag tijdens de </w:t>
      </w:r>
      <w:proofErr w:type="spellStart"/>
      <w:r>
        <w:t>najaars</w:t>
      </w:r>
      <w:proofErr w:type="spellEnd"/>
      <w:r>
        <w:t xml:space="preserve">-ALV.  Gedurende het jaar wordt de </w:t>
      </w:r>
      <w:r w:rsidRPr="00F20A76">
        <w:t xml:space="preserve">penningmeester </w:t>
      </w:r>
      <w:r>
        <w:t>meerdere malen door  de  kascommissie  gecontroleerd, om zo de financiële gezondheid van</w:t>
      </w:r>
      <w:r w:rsidRPr="00F20A76">
        <w:t xml:space="preserve"> de vereniging te waarborgen.</w:t>
      </w:r>
    </w:p>
    <w:p w14:paraId="25FDEEF0" w14:textId="77777777" w:rsidR="0053329B" w:rsidRPr="00F20A76" w:rsidRDefault="0053329B" w:rsidP="0053329B">
      <w:pPr>
        <w:spacing w:before="5"/>
        <w:rPr>
          <w:rFonts w:ascii="Calibri Light" w:eastAsia="EB Garamond" w:hAnsi="Calibri Light" w:cs="EB Garamond"/>
        </w:rPr>
      </w:pPr>
    </w:p>
    <w:p w14:paraId="19C43A84" w14:textId="77777777" w:rsidR="0053329B" w:rsidRPr="00F20A76" w:rsidRDefault="0053329B" w:rsidP="00881DAF">
      <w:pPr>
        <w:pStyle w:val="Kop3"/>
        <w:rPr>
          <w:rFonts w:eastAsia="EB Garamond"/>
        </w:rPr>
      </w:pPr>
      <w:bookmarkStart w:id="26" w:name="_Toc32854868"/>
      <w:r w:rsidRPr="00F20A76">
        <w:rPr>
          <w:rFonts w:eastAsia="EB Garamond"/>
        </w:rPr>
        <w:t>5.4 Contributie</w:t>
      </w:r>
      <w:bookmarkEnd w:id="26"/>
    </w:p>
    <w:p w14:paraId="18059ED1" w14:textId="77777777" w:rsidR="0053329B" w:rsidRPr="00F20A76" w:rsidRDefault="0053329B" w:rsidP="00881DAF">
      <w:pPr>
        <w:pStyle w:val="Geenafstand"/>
      </w:pPr>
      <w:r w:rsidRPr="00F20A76">
        <w:t>De contributie vormt de voornaamste bron van inkomsten</w:t>
      </w:r>
      <w:r>
        <w:t xml:space="preserve"> voor de verenging</w:t>
      </w:r>
      <w:r w:rsidRPr="00F20A76">
        <w:t xml:space="preserve">. Er wordt </w:t>
      </w:r>
      <w:r>
        <w:t xml:space="preserve">jaarlijks een voorstel voor de </w:t>
      </w:r>
      <w:r w:rsidRPr="00F20A76">
        <w:t>contributie</w:t>
      </w:r>
      <w:r>
        <w:t xml:space="preserve"> gedaan op de voorjaars-ALV.  De contributie wordt aan de hand van de begroting en de jaarrekening en met instemming van de leden definitief vastgesteld op </w:t>
      </w:r>
      <w:r w:rsidRPr="00F20A76">
        <w:t xml:space="preserve">de </w:t>
      </w:r>
      <w:proofErr w:type="spellStart"/>
      <w:r w:rsidRPr="00F20A76">
        <w:t>najaars</w:t>
      </w:r>
      <w:proofErr w:type="spellEnd"/>
      <w:r w:rsidRPr="00F20A76">
        <w:t>-ALV.</w:t>
      </w:r>
    </w:p>
    <w:p w14:paraId="2AAA68A1" w14:textId="77777777" w:rsidR="0053329B" w:rsidRPr="00F20A76" w:rsidRDefault="0053329B" w:rsidP="00881DAF">
      <w:pPr>
        <w:pStyle w:val="Geenafstand"/>
        <w:rPr>
          <w:sz w:val="18"/>
          <w:szCs w:val="18"/>
        </w:rPr>
      </w:pPr>
    </w:p>
    <w:p w14:paraId="667CC4DF" w14:textId="77777777" w:rsidR="0053329B" w:rsidRDefault="0053329B" w:rsidP="00881DAF">
      <w:pPr>
        <w:pStyle w:val="Geenafstand"/>
      </w:pPr>
      <w:r>
        <w:t xml:space="preserve">We streven ernaar om de contributie zo </w:t>
      </w:r>
      <w:r w:rsidRPr="00F20A76">
        <w:t xml:space="preserve">laag mogelijk te houden.  </w:t>
      </w:r>
      <w:r>
        <w:t xml:space="preserve">De prioriteit ligt op het halen van inkomsten uit andere posten, zoals </w:t>
      </w:r>
      <w:r w:rsidRPr="00F20A76">
        <w:t>s</w:t>
      </w:r>
      <w:r>
        <w:t>ponsoring en subsidies. Pas nadat deze posten</w:t>
      </w:r>
      <w:r w:rsidRPr="00F20A76">
        <w:t xml:space="preserve"> zijn gemaximaliseerd dient de contributie ervoor het gat in de begroting te dichten.</w:t>
      </w:r>
    </w:p>
    <w:p w14:paraId="3DFA2D6A" w14:textId="77777777" w:rsidR="00881DAF" w:rsidRDefault="00881DAF" w:rsidP="0053329B">
      <w:pPr>
        <w:ind w:right="4470"/>
        <w:jc w:val="both"/>
        <w:rPr>
          <w:rFonts w:ascii="Calibri Light" w:eastAsia="EB Garamond" w:hAnsi="Calibri Light" w:cs="EB Garamond"/>
          <w:color w:val="797979"/>
          <w:sz w:val="21"/>
          <w:szCs w:val="21"/>
        </w:rPr>
      </w:pPr>
    </w:p>
    <w:p w14:paraId="59CD4E22" w14:textId="3A35D35B" w:rsidR="0053329B" w:rsidRPr="00F20A76" w:rsidRDefault="0053329B" w:rsidP="00881DAF">
      <w:pPr>
        <w:pStyle w:val="Kop3"/>
        <w:rPr>
          <w:rFonts w:eastAsia="EB Garamond"/>
        </w:rPr>
      </w:pPr>
      <w:bookmarkStart w:id="27" w:name="_Toc32854869"/>
      <w:r w:rsidRPr="00F20A76">
        <w:rPr>
          <w:rFonts w:eastAsia="EB Garamond"/>
        </w:rPr>
        <w:t>5.5 Algemene reserve</w:t>
      </w:r>
      <w:bookmarkEnd w:id="27"/>
    </w:p>
    <w:p w14:paraId="343B5BD3" w14:textId="77777777" w:rsidR="0053329B" w:rsidRPr="00F20A76" w:rsidRDefault="0053329B" w:rsidP="00881DAF">
      <w:pPr>
        <w:pStyle w:val="Geenafstand"/>
      </w:pPr>
      <w:r w:rsidRPr="00F20A76">
        <w:t>De algemene reserve heeft als doel financiële zekerheid te geven voor de vereniging. Er mag een beroep worden gedaan op deze reserve als USV P</w:t>
      </w:r>
      <w:r>
        <w:t>rotos zich in financieel zwaar weer bevindt.  Bij een plotselinge financiële tegenslag, zoals bijvoorbeeld het wegvallen</w:t>
      </w:r>
      <w:r w:rsidRPr="00F20A76">
        <w:t xml:space="preserve"> </w:t>
      </w:r>
      <w:r>
        <w:t xml:space="preserve">van een </w:t>
      </w:r>
      <w:r w:rsidRPr="00F20A76">
        <w:t>(hoofd)sponsor, een substan</w:t>
      </w:r>
      <w:r>
        <w:t xml:space="preserve">tiële subsidievermindering of </w:t>
      </w:r>
      <w:r w:rsidRPr="00F20A76">
        <w:t>onve</w:t>
      </w:r>
      <w:r>
        <w:t xml:space="preserve">rwacht hoge kosten, kan er een beroep worden   gedaan op </w:t>
      </w:r>
      <w:r w:rsidRPr="00F20A76">
        <w:t xml:space="preserve">de </w:t>
      </w:r>
      <w:r>
        <w:t xml:space="preserve">algemene reserve om te waarborgen dat </w:t>
      </w:r>
      <w:r w:rsidRPr="00F20A76">
        <w:t>de contributie niet te veel verandert.</w:t>
      </w:r>
    </w:p>
    <w:p w14:paraId="743A7D10" w14:textId="77777777" w:rsidR="00881DAF" w:rsidRDefault="00881DAF" w:rsidP="00881DAF">
      <w:pPr>
        <w:spacing w:line="285" w:lineRule="auto"/>
        <w:ind w:right="1072"/>
        <w:jc w:val="both"/>
        <w:rPr>
          <w:rFonts w:ascii="Calibri Light" w:eastAsia="EB Garamond" w:hAnsi="Calibri Light" w:cs="EB Garamond"/>
          <w:sz w:val="18"/>
          <w:szCs w:val="18"/>
        </w:rPr>
      </w:pPr>
    </w:p>
    <w:p w14:paraId="4358B26C" w14:textId="275B4A34" w:rsidR="0053329B" w:rsidRPr="00F20A76" w:rsidRDefault="0053329B" w:rsidP="00881DAF">
      <w:pPr>
        <w:pStyle w:val="Geenafstand"/>
      </w:pPr>
      <w:r>
        <w:lastRenderedPageBreak/>
        <w:t xml:space="preserve">Mocht </w:t>
      </w:r>
      <w:r w:rsidRPr="00F20A76">
        <w:t>een dergelij</w:t>
      </w:r>
      <w:r>
        <w:t>k incident zich hebben voorgedaan, dan dient er vanaf dat moment</w:t>
      </w:r>
      <w:r w:rsidRPr="00F20A76">
        <w:t xml:space="preserve"> een structureel plan te worden opgesteld om de algemene reserve weer op het vorige niveau terug te brengen. Een dergelijk plan kan bestaan uit een meerjarenplan, waarin in de opvolgende jaren elk jaar een donatie wordt gedaan om de gewenste hoogte van de algemene reserve te bereiken.</w:t>
      </w:r>
    </w:p>
    <w:p w14:paraId="3CC1B0E7" w14:textId="77777777" w:rsidR="0053329B" w:rsidRPr="00F20A76" w:rsidRDefault="0053329B" w:rsidP="00881DAF">
      <w:pPr>
        <w:pStyle w:val="Geenafstand"/>
        <w:rPr>
          <w:sz w:val="18"/>
          <w:szCs w:val="18"/>
        </w:rPr>
      </w:pPr>
    </w:p>
    <w:p w14:paraId="6DAC5552" w14:textId="77777777" w:rsidR="0053329B" w:rsidRPr="00F20A76" w:rsidRDefault="0053329B" w:rsidP="00881DAF">
      <w:pPr>
        <w:pStyle w:val="Geenafstand"/>
        <w:sectPr w:rsidR="0053329B" w:rsidRPr="00F20A76" w:rsidSect="00403DC0">
          <w:type w:val="continuous"/>
          <w:pgSz w:w="12240" w:h="15840"/>
          <w:pgMar w:top="1417" w:right="1417" w:bottom="1417" w:left="1417" w:header="708" w:footer="708" w:gutter="0"/>
          <w:cols w:space="708"/>
          <w:docGrid w:linePitch="272"/>
        </w:sectPr>
      </w:pPr>
      <w:r w:rsidRPr="00F20A76">
        <w:t>De hoogte van de algemene reserve is aan zekere limieten gebonden. De algemene reserve is met het doel opgesteld om alle inkomsten - behalve de contributie - voor een geheel seizoen te kunnen dekken</w:t>
      </w:r>
      <w:r>
        <w:t>.  Mocht</w:t>
      </w:r>
      <w:r w:rsidRPr="00F20A76">
        <w:t xml:space="preserve"> de algemene reserve deze limi</w:t>
      </w:r>
      <w:r>
        <w:t xml:space="preserve">et overschrijden, dan dient het overschot te worden </w:t>
      </w:r>
      <w:r w:rsidRPr="00F20A76">
        <w:t>geïnvesteerd in de vereniging.</w:t>
      </w:r>
    </w:p>
    <w:p w14:paraId="07522EF7" w14:textId="77777777" w:rsidR="0053329B" w:rsidRPr="00F20A76" w:rsidRDefault="0053329B" w:rsidP="00881DAF">
      <w:pPr>
        <w:pStyle w:val="Geenafstand"/>
        <w:rPr>
          <w:sz w:val="17"/>
          <w:szCs w:val="17"/>
        </w:rPr>
      </w:pPr>
    </w:p>
    <w:p w14:paraId="76E07D17" w14:textId="77777777" w:rsidR="0053329B" w:rsidRPr="00F20A76" w:rsidRDefault="0053329B" w:rsidP="00881DAF">
      <w:pPr>
        <w:pStyle w:val="Kop3"/>
        <w:rPr>
          <w:rFonts w:eastAsia="EB Garamond"/>
        </w:rPr>
      </w:pPr>
      <w:bookmarkStart w:id="28" w:name="_Toc32854870"/>
      <w:r w:rsidRPr="00F20A76">
        <w:rPr>
          <w:rFonts w:eastAsia="EB Garamond"/>
        </w:rPr>
        <w:t>5.6 Teruggaveregeling contributie</w:t>
      </w:r>
      <w:bookmarkEnd w:id="28"/>
    </w:p>
    <w:p w14:paraId="1D2BC083" w14:textId="77777777" w:rsidR="0053329B" w:rsidRPr="00F20A76" w:rsidRDefault="0053329B" w:rsidP="00881DAF">
      <w:pPr>
        <w:pStyle w:val="Geenafstand"/>
      </w:pPr>
      <w:r w:rsidRPr="00F20A76">
        <w:t>Onderstaande   regeling   behandelt   de   teruggave   van   contributie   bij geblesseerde</w:t>
      </w:r>
      <w:r>
        <w:t xml:space="preserve"> leden, </w:t>
      </w:r>
      <w:r w:rsidRPr="00F20A76">
        <w:t xml:space="preserve">zieke leden, reizende leden </w:t>
      </w:r>
      <w:r>
        <w:t>of</w:t>
      </w:r>
      <w:r w:rsidRPr="00F20A76">
        <w:t xml:space="preserve"> leden die gedure</w:t>
      </w:r>
      <w:r>
        <w:t>nde het seizoen lid worden. In uitzonderingsgevallen kan het bestuur besluiten een groter gedeelte van de</w:t>
      </w:r>
      <w:r w:rsidRPr="00F20A76">
        <w:t xml:space="preserve"> contributie terug te storten.</w:t>
      </w:r>
    </w:p>
    <w:p w14:paraId="45BD718A" w14:textId="77777777" w:rsidR="006B043A" w:rsidRDefault="006B043A" w:rsidP="006B043A">
      <w:pPr>
        <w:pStyle w:val="Geenafstand"/>
      </w:pPr>
    </w:p>
    <w:p w14:paraId="37C7F05D" w14:textId="0FBF8A28" w:rsidR="0053329B" w:rsidRPr="0044345D" w:rsidRDefault="0053329B" w:rsidP="006B043A">
      <w:pPr>
        <w:pStyle w:val="Geenafstand"/>
        <w:rPr>
          <w:u w:val="single"/>
        </w:rPr>
      </w:pPr>
      <w:r w:rsidRPr="0044345D">
        <w:rPr>
          <w:u w:val="single"/>
        </w:rPr>
        <w:t>Blessures/ziekte</w:t>
      </w:r>
      <w:r w:rsidR="0044345D" w:rsidRPr="0044345D">
        <w:rPr>
          <w:u w:val="single"/>
        </w:rPr>
        <w:t>:</w:t>
      </w:r>
    </w:p>
    <w:p w14:paraId="0C5CF7FB" w14:textId="77777777" w:rsidR="0053329B" w:rsidRPr="00F20A76" w:rsidRDefault="0053329B" w:rsidP="006B043A">
      <w:pPr>
        <w:pStyle w:val="Geenafstand"/>
        <w:rPr>
          <w:sz w:val="19"/>
          <w:szCs w:val="19"/>
        </w:rPr>
      </w:pPr>
    </w:p>
    <w:p w14:paraId="65A203A4" w14:textId="77777777" w:rsidR="0053329B" w:rsidRPr="00F20A76" w:rsidRDefault="0053329B" w:rsidP="006B043A">
      <w:pPr>
        <w:pStyle w:val="Geenafstand"/>
      </w:pPr>
      <w:r w:rsidRPr="00F20A76">
        <w:t>Leden die wegens een blessure of ernstige ziekte voor langere tijd niet kunnen volleyballen, hebben recht op restitutie van een gedeelte van de contributie. De hoogte van dit bedrag wordt berekend met de volgende regel:</w:t>
      </w:r>
    </w:p>
    <w:p w14:paraId="137291E8" w14:textId="77777777" w:rsidR="0053329B" w:rsidRPr="00F20A76" w:rsidRDefault="0053329B" w:rsidP="006B043A">
      <w:pPr>
        <w:pStyle w:val="Geenafstand"/>
        <w:rPr>
          <w:sz w:val="18"/>
          <w:szCs w:val="18"/>
        </w:rPr>
      </w:pPr>
    </w:p>
    <w:p w14:paraId="2D543744" w14:textId="77777777" w:rsidR="0053329B" w:rsidRPr="00F20A76" w:rsidRDefault="0053329B" w:rsidP="006B043A">
      <w:pPr>
        <w:pStyle w:val="Geenafstand"/>
      </w:pPr>
      <w:r w:rsidRPr="00F20A76">
        <w:t>Teruggave = ((aantal maanden uit roulatie) / 10) * contributie</w:t>
      </w:r>
    </w:p>
    <w:p w14:paraId="12D8F835" w14:textId="77777777" w:rsidR="0053329B" w:rsidRPr="00F20A76" w:rsidRDefault="0053329B" w:rsidP="006B043A">
      <w:pPr>
        <w:pStyle w:val="Geenafstand"/>
      </w:pPr>
    </w:p>
    <w:p w14:paraId="28B6CE31" w14:textId="77777777" w:rsidR="0053329B" w:rsidRPr="00F20A76" w:rsidRDefault="0053329B" w:rsidP="006B043A">
      <w:pPr>
        <w:pStyle w:val="Geenafstand"/>
      </w:pPr>
      <w:r w:rsidRPr="00F20A76">
        <w:t>Er wordt alleen contributiegeld teruggegeven aan leden die minimaal 10 weken uit de roulatie zijn. Bij deze regel tellen de 2 maanden van half juni tot half augustus niet mee, omdat er in deze periode geen trainingen en wedstrijden zijn.</w:t>
      </w:r>
    </w:p>
    <w:p w14:paraId="0810E57A" w14:textId="77777777" w:rsidR="0053329B" w:rsidRPr="00F20A76" w:rsidRDefault="0053329B" w:rsidP="006B043A">
      <w:pPr>
        <w:pStyle w:val="Geenafstand"/>
        <w:rPr>
          <w:sz w:val="18"/>
          <w:szCs w:val="18"/>
        </w:rPr>
      </w:pPr>
    </w:p>
    <w:p w14:paraId="0B402B3A" w14:textId="77777777" w:rsidR="0053329B" w:rsidRPr="00F20A76" w:rsidRDefault="0053329B" w:rsidP="006B043A">
      <w:pPr>
        <w:pStyle w:val="Geenafstand"/>
      </w:pPr>
      <w:r w:rsidRPr="00F20A76">
        <w:t>Leden die aanspraak willen maken op deze teruggaveregeling dien</w:t>
      </w:r>
      <w:r>
        <w:t xml:space="preserve">en dit uiterlijk op 15 mei van het desbetreffende seizoen kenbaar te maken </w:t>
      </w:r>
      <w:r w:rsidRPr="00F20A76">
        <w:t>aa</w:t>
      </w:r>
      <w:r>
        <w:t xml:space="preserve">n de penningmeester. Hierbij dient </w:t>
      </w:r>
      <w:r w:rsidRPr="00F20A76">
        <w:t>dui</w:t>
      </w:r>
      <w:r>
        <w:t xml:space="preserve">delijk vermeld te worden over welke periode de contributie wordt </w:t>
      </w:r>
      <w:r w:rsidRPr="00F20A76">
        <w:t>teruggevraagd.  De penningmeester restitueert het geld uiterlijk op 1 juni.</w:t>
      </w:r>
    </w:p>
    <w:p w14:paraId="26C564ED" w14:textId="77777777" w:rsidR="0053329B" w:rsidRDefault="0053329B" w:rsidP="006B043A">
      <w:pPr>
        <w:pStyle w:val="Geenafstand"/>
      </w:pPr>
    </w:p>
    <w:p w14:paraId="7DBD9EC0" w14:textId="724CF09F" w:rsidR="0053329B" w:rsidRPr="0044345D" w:rsidRDefault="0053329B" w:rsidP="006B043A">
      <w:pPr>
        <w:pStyle w:val="Geenafstand"/>
        <w:rPr>
          <w:u w:val="single"/>
        </w:rPr>
      </w:pPr>
      <w:r w:rsidRPr="0044345D">
        <w:rPr>
          <w:u w:val="single"/>
        </w:rPr>
        <w:t>Reizen</w:t>
      </w:r>
      <w:r w:rsidR="0044345D">
        <w:rPr>
          <w:u w:val="single"/>
        </w:rPr>
        <w:t>:</w:t>
      </w:r>
    </w:p>
    <w:p w14:paraId="6E8036F7" w14:textId="77777777" w:rsidR="0053329B" w:rsidRPr="00F20A76" w:rsidRDefault="0053329B" w:rsidP="006B043A">
      <w:pPr>
        <w:pStyle w:val="Geenafstand"/>
        <w:rPr>
          <w:sz w:val="19"/>
          <w:szCs w:val="19"/>
        </w:rPr>
      </w:pPr>
    </w:p>
    <w:p w14:paraId="47C98E74" w14:textId="77777777" w:rsidR="0053329B" w:rsidRPr="00F20A76" w:rsidRDefault="0053329B" w:rsidP="006B043A">
      <w:pPr>
        <w:pStyle w:val="Geenafstand"/>
      </w:pPr>
      <w:r>
        <w:t xml:space="preserve">Leden die op reis gaan en dit voor de </w:t>
      </w:r>
      <w:proofErr w:type="spellStart"/>
      <w:r>
        <w:t>najaars</w:t>
      </w:r>
      <w:proofErr w:type="spellEnd"/>
      <w:r>
        <w:t xml:space="preserve"> Technische Vergadering (TV) hebben aangegeven, hebben recht </w:t>
      </w:r>
      <w:r w:rsidRPr="00F20A76">
        <w:t>op restitutie van een gedeelte van de contributie</w:t>
      </w:r>
      <w:r>
        <w:t xml:space="preserve">. </w:t>
      </w:r>
      <w:r w:rsidRPr="00F20A76">
        <w:t>De hoogte van dit bedrag wordt berekend met de volgende regel:</w:t>
      </w:r>
    </w:p>
    <w:p w14:paraId="1A6AC133" w14:textId="77777777" w:rsidR="0053329B" w:rsidRPr="00F20A76" w:rsidRDefault="0053329B" w:rsidP="006B043A">
      <w:pPr>
        <w:pStyle w:val="Geenafstand"/>
        <w:rPr>
          <w:sz w:val="18"/>
          <w:szCs w:val="18"/>
        </w:rPr>
      </w:pPr>
    </w:p>
    <w:p w14:paraId="0C8278D4" w14:textId="77777777" w:rsidR="0053329B" w:rsidRPr="00F20A76" w:rsidRDefault="0053329B" w:rsidP="006B043A">
      <w:pPr>
        <w:pStyle w:val="Geenafstand"/>
      </w:pPr>
      <w:r w:rsidRPr="00F20A76">
        <w:t>Teruggave = ((aantal maanden uit roulatie) / 10) * contributie * 0.5</w:t>
      </w:r>
    </w:p>
    <w:p w14:paraId="04621272" w14:textId="77777777" w:rsidR="0053329B" w:rsidRPr="00F20A76" w:rsidRDefault="0053329B" w:rsidP="006B043A">
      <w:pPr>
        <w:pStyle w:val="Geenafstand"/>
      </w:pPr>
    </w:p>
    <w:p w14:paraId="416A4015" w14:textId="77777777" w:rsidR="0053329B" w:rsidRPr="00F20A76" w:rsidRDefault="0053329B" w:rsidP="006B043A">
      <w:pPr>
        <w:pStyle w:val="Geenafstand"/>
      </w:pPr>
      <w:r w:rsidRPr="00F20A76">
        <w:t xml:space="preserve">Deze teruggave is dus 50% lager dan die voor geblesseerden/zieken. De reden dat er minder geld gerestitueerd wordt, is dat er vaste lasten, zoals Nevobo-kosten, gemaakt worden voor elk </w:t>
      </w:r>
      <w:proofErr w:type="spellStart"/>
      <w:r w:rsidRPr="00F20A76">
        <w:t>Protoslid</w:t>
      </w:r>
      <w:proofErr w:type="spellEnd"/>
      <w:r w:rsidRPr="00F20A76">
        <w:t xml:space="preserve">, die niet afhankelijk zijn van de periode van afwezigheid. Er is voor gekozen deze mindering van de teruggave niet toe te passen voor geblesseerden en zieken, omdat die leden door overmacht een deel van het jaar niet volleyballen, terwijl </w:t>
      </w:r>
      <w:r>
        <w:t>reizigers</w:t>
      </w:r>
      <w:r w:rsidRPr="00F20A76">
        <w:t xml:space="preserve"> dat vrijwillig doen. Ook </w:t>
      </w:r>
      <w:r w:rsidRPr="00F20A76">
        <w:lastRenderedPageBreak/>
        <w:t>voor de regeling voor reiz</w:t>
      </w:r>
      <w:r>
        <w:t>igers</w:t>
      </w:r>
      <w:r w:rsidRPr="00F20A76">
        <w:t xml:space="preserve"> geldt een minimale afwezigheidperiode van 10 weken en tellen de maanden half juni tot half augustus niet mee.</w:t>
      </w:r>
    </w:p>
    <w:p w14:paraId="242946F6" w14:textId="77777777" w:rsidR="0053329B" w:rsidRPr="00F20A76" w:rsidRDefault="0053329B" w:rsidP="006B043A">
      <w:pPr>
        <w:pStyle w:val="Geenafstand"/>
        <w:rPr>
          <w:sz w:val="18"/>
          <w:szCs w:val="18"/>
        </w:rPr>
      </w:pPr>
    </w:p>
    <w:p w14:paraId="5E942355" w14:textId="77777777" w:rsidR="0053329B" w:rsidRPr="00F20A76" w:rsidRDefault="0053329B" w:rsidP="006B043A">
      <w:pPr>
        <w:pStyle w:val="Geenafstand"/>
      </w:pPr>
      <w:r w:rsidRPr="00F20A76">
        <w:t xml:space="preserve">Leden die aanspraak willen maken op deze teruggaveregeling dienen dit uiterlijk op 15 </w:t>
      </w:r>
      <w:r>
        <w:t>mei van het desbetreffende seizoen kenbaar te maken</w:t>
      </w:r>
      <w:r w:rsidRPr="00F20A76">
        <w:t xml:space="preserve"> aa</w:t>
      </w:r>
      <w:r>
        <w:t xml:space="preserve">n de penningmeester. Hierbij dient duidelijk vermeld te worden over welke periode de contributie wordt teruggevraagd.  </w:t>
      </w:r>
      <w:r w:rsidRPr="00F20A76">
        <w:t>De penningmeester restitueert het geld uiterlijk op 1 juni.</w:t>
      </w:r>
    </w:p>
    <w:p w14:paraId="741C5728" w14:textId="77777777" w:rsidR="0053329B" w:rsidRPr="00F20A76" w:rsidRDefault="0053329B" w:rsidP="006B043A">
      <w:pPr>
        <w:pStyle w:val="Geenafstand"/>
        <w:rPr>
          <w:sz w:val="18"/>
          <w:szCs w:val="18"/>
        </w:rPr>
      </w:pPr>
    </w:p>
    <w:p w14:paraId="7E488D38" w14:textId="0CB7FC7A" w:rsidR="0053329B" w:rsidRPr="0044345D" w:rsidRDefault="0053329B" w:rsidP="006B043A">
      <w:pPr>
        <w:pStyle w:val="Geenafstand"/>
        <w:rPr>
          <w:u w:val="single"/>
        </w:rPr>
      </w:pPr>
      <w:r w:rsidRPr="0044345D">
        <w:rPr>
          <w:u w:val="single"/>
        </w:rPr>
        <w:t>Leden die gedurende het seizoen lid worden</w:t>
      </w:r>
      <w:r w:rsidR="0044345D" w:rsidRPr="0044345D">
        <w:rPr>
          <w:u w:val="single"/>
        </w:rPr>
        <w:t>:</w:t>
      </w:r>
    </w:p>
    <w:p w14:paraId="405E8891" w14:textId="77777777" w:rsidR="0053329B" w:rsidRPr="00F20A76" w:rsidRDefault="0053329B" w:rsidP="006B043A">
      <w:pPr>
        <w:pStyle w:val="Geenafstand"/>
        <w:rPr>
          <w:sz w:val="19"/>
          <w:szCs w:val="19"/>
        </w:rPr>
      </w:pPr>
    </w:p>
    <w:p w14:paraId="05A9F9D2" w14:textId="77777777" w:rsidR="0053329B" w:rsidRDefault="0053329B" w:rsidP="006B043A">
      <w:pPr>
        <w:pStyle w:val="Geenafstand"/>
      </w:pPr>
      <w:r w:rsidRPr="00F20A76">
        <w:t>Leden die gedurende het seizoen lid worden van USV Protos hoeven niet het volledige bedrag aan contributie te betalen</w:t>
      </w:r>
      <w:r>
        <w:t>. Deze regel is opgesplitst in twee delen:</w:t>
      </w:r>
    </w:p>
    <w:p w14:paraId="64E1AA47" w14:textId="77777777" w:rsidR="0053329B" w:rsidRDefault="0053329B" w:rsidP="006B043A">
      <w:pPr>
        <w:pStyle w:val="Geenafstand"/>
      </w:pPr>
    </w:p>
    <w:p w14:paraId="404E6073" w14:textId="77777777" w:rsidR="0053329B" w:rsidRPr="00F20A76" w:rsidRDefault="0053329B" w:rsidP="006B043A">
      <w:pPr>
        <w:pStyle w:val="Geenafstand"/>
        <w:rPr>
          <w:sz w:val="19"/>
          <w:szCs w:val="19"/>
        </w:rPr>
      </w:pPr>
      <w:r>
        <w:rPr>
          <w:i/>
          <w:iCs/>
        </w:rPr>
        <w:t>Regel 1</w:t>
      </w:r>
      <w:r>
        <w:t xml:space="preserve">: Leden die op of na </w:t>
      </w:r>
      <w:r w:rsidRPr="00F20A76">
        <w:t>1</w:t>
      </w:r>
      <w:r>
        <w:t xml:space="preserve"> november, maar niet na 1 maart lid worden, hebben recht op restitutie van een gedeelte van de contributie. De contributie wordt hierbij als volgt berekend:</w:t>
      </w:r>
      <w:r>
        <w:br/>
      </w:r>
    </w:p>
    <w:p w14:paraId="19D702E2" w14:textId="77777777" w:rsidR="0053329B" w:rsidRDefault="0053329B" w:rsidP="006B043A">
      <w:pPr>
        <w:pStyle w:val="Geenafstand"/>
      </w:pPr>
      <w:r w:rsidRPr="00F20A76">
        <w:t>Korting op contributie = ((aan</w:t>
      </w:r>
      <w:r>
        <w:t>tal maanden seizoen al voorbij)</w:t>
      </w:r>
      <w:r w:rsidRPr="00F20A76">
        <w:t>/ 10) * contributie * 0.5</w:t>
      </w:r>
    </w:p>
    <w:p w14:paraId="6896492D" w14:textId="77777777" w:rsidR="0053329B" w:rsidRDefault="0053329B" w:rsidP="006B043A">
      <w:pPr>
        <w:pStyle w:val="Geenafstand"/>
      </w:pPr>
    </w:p>
    <w:p w14:paraId="68824293" w14:textId="77777777" w:rsidR="0053329B" w:rsidRPr="00F20A76" w:rsidRDefault="0053329B" w:rsidP="006B043A">
      <w:pPr>
        <w:pStyle w:val="Geenafstand"/>
      </w:pPr>
      <w:r>
        <w:rPr>
          <w:i/>
          <w:iCs/>
        </w:rPr>
        <w:t xml:space="preserve">Regel 2: </w:t>
      </w:r>
      <w:r w:rsidRPr="00F20A76">
        <w:t>Leden die na 1 maart lid worden, betalen slechts contributie over dat gedeelte van het seizoen waarin zij lid zijn. De hoogte van hun contributie wordt berekend met de volgende regel:</w:t>
      </w:r>
    </w:p>
    <w:p w14:paraId="6840EB93" w14:textId="77777777" w:rsidR="0053329B" w:rsidRPr="00F20A76" w:rsidRDefault="0053329B" w:rsidP="006B043A">
      <w:pPr>
        <w:pStyle w:val="Geenafstand"/>
      </w:pPr>
    </w:p>
    <w:p w14:paraId="1D9A4F01" w14:textId="77777777" w:rsidR="0053329B" w:rsidRDefault="0053329B" w:rsidP="006B043A">
      <w:pPr>
        <w:pStyle w:val="Geenafstand"/>
      </w:pPr>
      <w:r w:rsidRPr="00F20A76">
        <w:t>Te betalen cont</w:t>
      </w:r>
      <w:r>
        <w:t>ributie = ((aantal maanden lid)</w:t>
      </w:r>
      <w:r w:rsidRPr="00F20A76">
        <w:t>/ 10) * contributie</w:t>
      </w:r>
    </w:p>
    <w:p w14:paraId="43D5A2B8" w14:textId="77777777" w:rsidR="0053329B" w:rsidRDefault="0053329B" w:rsidP="006B043A">
      <w:pPr>
        <w:pStyle w:val="Geenafstand"/>
      </w:pPr>
    </w:p>
    <w:p w14:paraId="75D04003" w14:textId="77777777" w:rsidR="0053329B" w:rsidRPr="00F20A76" w:rsidRDefault="0053329B" w:rsidP="006B043A">
      <w:pPr>
        <w:pStyle w:val="Geenafstand"/>
      </w:pPr>
      <w:r w:rsidRPr="00F20A76">
        <w:t>In tegenstelling tot de regeling voor geblesseerde en reizende leden, hoeft het lid in dit geval niet zelf een restitutieverzoek in te dienen. De penningmeester brengt direct het bedrag dat volgens deze regeling is berekend in rekening.</w:t>
      </w:r>
    </w:p>
    <w:p w14:paraId="5134A4C1" w14:textId="77777777" w:rsidR="0053329B" w:rsidRPr="00F20A76" w:rsidRDefault="0053329B" w:rsidP="006B043A">
      <w:pPr>
        <w:pStyle w:val="Geenafstand"/>
        <w:rPr>
          <w:sz w:val="19"/>
          <w:szCs w:val="19"/>
        </w:rPr>
      </w:pPr>
    </w:p>
    <w:p w14:paraId="4FED28F5" w14:textId="095D796A" w:rsidR="0053329B" w:rsidRPr="0044345D" w:rsidRDefault="0053329B" w:rsidP="006B043A">
      <w:pPr>
        <w:pStyle w:val="Geenafstand"/>
        <w:rPr>
          <w:u w:val="single"/>
        </w:rPr>
      </w:pPr>
      <w:r w:rsidRPr="0044345D">
        <w:rPr>
          <w:u w:val="single"/>
        </w:rPr>
        <w:t>Vrijwillig vertrek</w:t>
      </w:r>
      <w:r w:rsidR="0044345D">
        <w:rPr>
          <w:u w:val="single"/>
        </w:rPr>
        <w:t>:</w:t>
      </w:r>
    </w:p>
    <w:p w14:paraId="58491F83" w14:textId="77777777" w:rsidR="0053329B" w:rsidRPr="00F20A76" w:rsidRDefault="0053329B" w:rsidP="006B043A">
      <w:pPr>
        <w:pStyle w:val="Geenafstand"/>
        <w:rPr>
          <w:sz w:val="19"/>
          <w:szCs w:val="19"/>
        </w:rPr>
      </w:pPr>
    </w:p>
    <w:p w14:paraId="084ABCA2" w14:textId="77777777" w:rsidR="0053329B" w:rsidRPr="00F20A76" w:rsidRDefault="0053329B" w:rsidP="006B043A">
      <w:pPr>
        <w:pStyle w:val="Geenafstand"/>
      </w:pPr>
      <w:r>
        <w:t xml:space="preserve">Leden die om andere redenen vrijwillig een deel van het seizoen missen, of die </w:t>
      </w:r>
      <w:r w:rsidRPr="00F20A76">
        <w:t>vrijwilli</w:t>
      </w:r>
      <w:r>
        <w:t>g gedurende het seizoen hun lidmaatschap opzeggen, hebben geen recht</w:t>
      </w:r>
      <w:r w:rsidRPr="00F20A76">
        <w:t xml:space="preserve"> op contributieteruggave. </w:t>
      </w:r>
      <w:r>
        <w:t xml:space="preserve">Alleen leden die voor 1 oktober opzeggen hoeven niet de gehele contributie te betalen, maar slechts 20%. </w:t>
      </w:r>
    </w:p>
    <w:p w14:paraId="363356BD" w14:textId="77777777" w:rsidR="0053329B" w:rsidRPr="00F20A76" w:rsidRDefault="0053329B" w:rsidP="006B043A">
      <w:pPr>
        <w:pStyle w:val="Geenafstand"/>
      </w:pPr>
    </w:p>
    <w:p w14:paraId="6A9359DD" w14:textId="77777777" w:rsidR="0053329B" w:rsidRPr="00F20A76" w:rsidRDefault="0053329B" w:rsidP="0044345D">
      <w:pPr>
        <w:pStyle w:val="Kop3"/>
        <w:rPr>
          <w:rFonts w:eastAsia="EB Garamond"/>
        </w:rPr>
      </w:pPr>
      <w:bookmarkStart w:id="29" w:name="_Toc32854871"/>
      <w:r w:rsidRPr="00F20A76">
        <w:rPr>
          <w:rFonts w:eastAsia="EB Garamond"/>
        </w:rPr>
        <w:t>5.7 Boetes</w:t>
      </w:r>
      <w:bookmarkEnd w:id="29"/>
    </w:p>
    <w:p w14:paraId="31EB5EE2" w14:textId="77777777" w:rsidR="0053329B" w:rsidRPr="00F20A76" w:rsidRDefault="0053329B" w:rsidP="0044345D">
      <w:pPr>
        <w:pStyle w:val="Geenafstand"/>
      </w:pPr>
      <w:r w:rsidRPr="00F20A76">
        <w:t xml:space="preserve">Wanneer teams of spelers een boete opgelegd krijgen door de Nevobo of door Mesa </w:t>
      </w:r>
      <w:proofErr w:type="spellStart"/>
      <w:r w:rsidRPr="00F20A76">
        <w:t>Cosa</w:t>
      </w:r>
      <w:proofErr w:type="spellEnd"/>
      <w:r w:rsidRPr="00F20A76">
        <w:t>, worden deze kosten verhaald op het betreffende team of de betreffende speler</w:t>
      </w:r>
      <w:r>
        <w:t xml:space="preserve">. Ook </w:t>
      </w:r>
      <w:r w:rsidRPr="00F20A76">
        <w:t>USV Protos kan boetes opleggen aan leden</w:t>
      </w:r>
      <w:r>
        <w:t>.</w:t>
      </w:r>
      <w:r w:rsidRPr="00F20A76">
        <w:t xml:space="preserve"> </w:t>
      </w:r>
      <w:r>
        <w:t>Deze boetes kunnen gegeven worden voor het</w:t>
      </w:r>
      <w:r w:rsidRPr="00F20A76">
        <w:t xml:space="preserve"> niet in het bezit hebben van een geldige </w:t>
      </w:r>
      <w:proofErr w:type="spellStart"/>
      <w:r>
        <w:t>OlymPas</w:t>
      </w:r>
      <w:proofErr w:type="spellEnd"/>
      <w:r>
        <w:t>, verlies van ballen, verlies van spelerskaarten of een scheidsrechter die niet op komt dagen</w:t>
      </w:r>
      <w:r w:rsidRPr="00F20A76">
        <w:t>. Voor deze boetes tekent de aanvoerde</w:t>
      </w:r>
      <w:r>
        <w:t xml:space="preserve">r op de aanvoerdersvergadering een contract, waarin hij/zij verklaart </w:t>
      </w:r>
      <w:r w:rsidRPr="00F20A76">
        <w:t>ev</w:t>
      </w:r>
      <w:r>
        <w:t xml:space="preserve">entuele boetes te zullen </w:t>
      </w:r>
      <w:r w:rsidRPr="00F20A76">
        <w:t>voldoen (zie ook deel 1: H2.5).</w:t>
      </w:r>
    </w:p>
    <w:p w14:paraId="2DA3D7A6" w14:textId="77777777" w:rsidR="0053329B" w:rsidRPr="00F20A76" w:rsidRDefault="0053329B" w:rsidP="0044345D">
      <w:pPr>
        <w:pStyle w:val="Geenafstand"/>
        <w:sectPr w:rsidR="0053329B" w:rsidRPr="00F20A76" w:rsidSect="00403DC0">
          <w:type w:val="continuous"/>
          <w:pgSz w:w="12240" w:h="15840"/>
          <w:pgMar w:top="1417" w:right="1417" w:bottom="1417" w:left="1417" w:header="708" w:footer="708" w:gutter="0"/>
          <w:cols w:space="708"/>
          <w:docGrid w:linePitch="272"/>
        </w:sectPr>
      </w:pPr>
    </w:p>
    <w:p w14:paraId="0194C317" w14:textId="77777777" w:rsidR="0053329B" w:rsidRPr="00F20A76" w:rsidRDefault="0053329B" w:rsidP="0053329B">
      <w:pPr>
        <w:spacing w:before="3"/>
        <w:rPr>
          <w:rFonts w:ascii="Calibri Light" w:hAnsi="Calibri Light"/>
          <w:sz w:val="24"/>
          <w:szCs w:val="24"/>
        </w:rPr>
      </w:pPr>
    </w:p>
    <w:p w14:paraId="430CFD48" w14:textId="6FA1D2CD" w:rsidR="0053329B" w:rsidRDefault="0053329B" w:rsidP="0044345D">
      <w:pPr>
        <w:pStyle w:val="Kop1"/>
        <w:rPr>
          <w:rFonts w:eastAsia="EB Garamond"/>
        </w:rPr>
      </w:pPr>
      <w:bookmarkStart w:id="30" w:name="_Toc32854872"/>
      <w:r w:rsidRPr="00F20A76">
        <w:rPr>
          <w:rFonts w:eastAsia="EB Garamond"/>
        </w:rPr>
        <w:lastRenderedPageBreak/>
        <w:t>Deel 2: Interne organisatie</w:t>
      </w:r>
      <w:bookmarkEnd w:id="30"/>
    </w:p>
    <w:p w14:paraId="110E60BC" w14:textId="77777777" w:rsidR="0044345D" w:rsidRPr="0044345D" w:rsidRDefault="0044345D" w:rsidP="0044345D">
      <w:pPr>
        <w:pStyle w:val="Geenafstand"/>
      </w:pPr>
    </w:p>
    <w:p w14:paraId="645D8846" w14:textId="77777777" w:rsidR="0053329B" w:rsidRPr="00F20A76" w:rsidRDefault="0053329B" w:rsidP="0044345D">
      <w:pPr>
        <w:pStyle w:val="Kop2"/>
        <w:rPr>
          <w:rFonts w:eastAsia="EB Garamond"/>
        </w:rPr>
      </w:pPr>
      <w:bookmarkStart w:id="31" w:name="_Toc32854873"/>
      <w:r w:rsidRPr="00F20A76">
        <w:rPr>
          <w:rFonts w:eastAsia="EB Garamond"/>
        </w:rPr>
        <w:t>Hoofdstuk 1: Het bestuur</w:t>
      </w:r>
      <w:bookmarkEnd w:id="31"/>
    </w:p>
    <w:p w14:paraId="40054131" w14:textId="3C94D7E8" w:rsidR="0053329B" w:rsidRPr="0044345D" w:rsidRDefault="0053329B" w:rsidP="0044345D">
      <w:pPr>
        <w:pStyle w:val="Geenafstand"/>
      </w:pPr>
      <w:r>
        <w:t xml:space="preserve">Het </w:t>
      </w:r>
      <w:r w:rsidRPr="00F20A76">
        <w:t xml:space="preserve">bestuur dient zich te richten op </w:t>
      </w:r>
      <w:r>
        <w:t>het behouden en verbeteren van de kwaliteit</w:t>
      </w:r>
      <w:r w:rsidRPr="00F20A76">
        <w:t xml:space="preserve"> en de structuur van de vereniging.</w:t>
      </w:r>
      <w:r w:rsidR="0044345D">
        <w:br/>
      </w:r>
    </w:p>
    <w:p w14:paraId="24A2C128" w14:textId="54A79891" w:rsidR="0053329B" w:rsidRPr="00F20A76" w:rsidRDefault="0053329B" w:rsidP="0044345D">
      <w:pPr>
        <w:pStyle w:val="Geenafstand"/>
      </w:pPr>
      <w:r>
        <w:t xml:space="preserve">Het bestuur bestaat uit een Voorzitter, Secretaris, Penningmeester, Wedstrijdsecretaris, Commissaris Zaalwacht en Arbitrage (CZA) </w:t>
      </w:r>
      <w:r w:rsidRPr="00F20A76">
        <w:t>en Commissaris Externe Zaken (CEZ).</w:t>
      </w:r>
      <w:r w:rsidR="0044345D">
        <w:br/>
      </w:r>
    </w:p>
    <w:p w14:paraId="23116B52" w14:textId="77777777" w:rsidR="0053329B" w:rsidRPr="00F20A76" w:rsidRDefault="0053329B" w:rsidP="0044345D">
      <w:pPr>
        <w:pStyle w:val="Geenafstand"/>
      </w:pPr>
      <w:r w:rsidRPr="00F20A76">
        <w:t xml:space="preserve">Elk jaar wordt tijdens de </w:t>
      </w:r>
      <w:proofErr w:type="spellStart"/>
      <w:r w:rsidRPr="00F20A76">
        <w:t>najaars</w:t>
      </w:r>
      <w:proofErr w:type="spellEnd"/>
      <w:r w:rsidRPr="00F20A76">
        <w:t xml:space="preserve">-ALV een nieuw bestuur </w:t>
      </w:r>
      <w:r>
        <w:t>ge</w:t>
      </w:r>
      <w:r w:rsidRPr="00F20A76">
        <w:t>kozen. Het bestuur kiest zes kandidaatsbestuursleden, waarbij de voorkeur uitgaat naar actieve en betrokken leden.</w:t>
      </w:r>
      <w:r>
        <w:t xml:space="preserve"> Bij het zoeken naar een kandidaatsbestuur is de </w:t>
      </w:r>
      <w:proofErr w:type="spellStart"/>
      <w:r>
        <w:t>ProP</w:t>
      </w:r>
      <w:r w:rsidRPr="00F20A76">
        <w:t>eiling</w:t>
      </w:r>
      <w:proofErr w:type="spellEnd"/>
      <w:r w:rsidRPr="00F20A76">
        <w:t xml:space="preserve"> een belangrijke</w:t>
      </w:r>
      <w:r>
        <w:t xml:space="preserve"> leidraad bij het zoeken naar het kandidaatsbestuur. Het streven is om de kandidaatsbestuursleden drie tot vier </w:t>
      </w:r>
      <w:r w:rsidRPr="00F20A76">
        <w:t>maand</w:t>
      </w:r>
      <w:r>
        <w:t xml:space="preserve">en voor de </w:t>
      </w:r>
      <w:proofErr w:type="spellStart"/>
      <w:r w:rsidRPr="00F20A76">
        <w:t>najaars</w:t>
      </w:r>
      <w:proofErr w:type="spellEnd"/>
      <w:r w:rsidRPr="00F20A76">
        <w:t>-A</w:t>
      </w:r>
      <w:r>
        <w:t xml:space="preserve">LV gevonden    te hebben. </w:t>
      </w:r>
      <w:r w:rsidRPr="00F20A76">
        <w:t>Van</w:t>
      </w:r>
      <w:r>
        <w:t>af dat moment kunnen zij</w:t>
      </w:r>
      <w:r w:rsidRPr="00F20A76">
        <w:t xml:space="preserve"> mee vergaderen</w:t>
      </w:r>
      <w:r>
        <w:t xml:space="preserve"> met</w:t>
      </w:r>
      <w:r w:rsidRPr="00F20A76">
        <w:t xml:space="preserve"> de bestuursvergaderingen. Wanneer er duidelijkheid is over de functieverd</w:t>
      </w:r>
      <w:r>
        <w:t>eling, kan uiterlijk één maand voor de</w:t>
      </w:r>
      <w:r w:rsidRPr="00F20A76">
        <w:t xml:space="preserve"> </w:t>
      </w:r>
      <w:proofErr w:type="spellStart"/>
      <w:r w:rsidRPr="00F20A76">
        <w:t>najaars</w:t>
      </w:r>
      <w:proofErr w:type="spellEnd"/>
      <w:r w:rsidRPr="00F20A76">
        <w:t>-ALV  begonn</w:t>
      </w:r>
      <w:r>
        <w:t>en worden met de</w:t>
      </w:r>
      <w:r w:rsidRPr="00F20A76">
        <w:t xml:space="preserve"> functie specifieke</w:t>
      </w:r>
      <w:r>
        <w:t xml:space="preserve"> </w:t>
      </w:r>
      <w:r w:rsidRPr="00F20A76">
        <w:t>overdracht.  Het bestuur dient erop toe te zien dat deze overdracht zo vloeiend mogelijk verloopt. Hierbij hoort ook het maandelijks bijhouden van een overdrachtsbestand.</w:t>
      </w:r>
    </w:p>
    <w:p w14:paraId="6E4F004E" w14:textId="77777777" w:rsidR="0053329B" w:rsidRPr="00F20A76" w:rsidRDefault="0053329B" w:rsidP="0053329B">
      <w:pPr>
        <w:spacing w:before="9"/>
        <w:rPr>
          <w:rFonts w:ascii="Calibri Light" w:eastAsia="EB Garamond" w:hAnsi="Calibri Light" w:cs="EB Garamond"/>
          <w:sz w:val="18"/>
          <w:szCs w:val="18"/>
        </w:rPr>
      </w:pPr>
    </w:p>
    <w:p w14:paraId="67CB902B" w14:textId="77777777" w:rsidR="0053329B" w:rsidRPr="00F20A76" w:rsidRDefault="0053329B" w:rsidP="0044345D">
      <w:pPr>
        <w:pStyle w:val="Geenafstand"/>
      </w:pPr>
      <w:r w:rsidRPr="00F20A76">
        <w:t xml:space="preserve">Op de </w:t>
      </w:r>
      <w:proofErr w:type="spellStart"/>
      <w:r w:rsidRPr="00F20A76">
        <w:t>najaars</w:t>
      </w:r>
      <w:proofErr w:type="spellEnd"/>
      <w:r w:rsidRPr="00F20A76">
        <w:t>-ALV wordt het kandidaatsbestuur definitief geïnstalleerd. Hierna dient het oude bestuur nog eventuele hulp te bieden aan het nieuwe bestuur.</w:t>
      </w:r>
    </w:p>
    <w:p w14:paraId="0766A7C1" w14:textId="77777777" w:rsidR="0053329B" w:rsidRPr="00F20A76" w:rsidRDefault="0053329B" w:rsidP="0053329B">
      <w:pPr>
        <w:spacing w:before="5"/>
        <w:rPr>
          <w:rFonts w:ascii="Calibri Light" w:hAnsi="Calibri Light"/>
        </w:rPr>
      </w:pPr>
    </w:p>
    <w:p w14:paraId="6C6FAC8C" w14:textId="67A9401B" w:rsidR="0053329B" w:rsidRPr="0044345D" w:rsidRDefault="0053329B" w:rsidP="0044345D">
      <w:pPr>
        <w:pStyle w:val="Kop3"/>
        <w:rPr>
          <w:rFonts w:eastAsia="EB Garamond"/>
        </w:rPr>
      </w:pPr>
      <w:bookmarkStart w:id="32" w:name="_Toc32854874"/>
      <w:r w:rsidRPr="00F20A76">
        <w:rPr>
          <w:rFonts w:eastAsia="EB Garamond"/>
        </w:rPr>
        <w:t>1.1 Functies</w:t>
      </w:r>
      <w:bookmarkEnd w:id="32"/>
    </w:p>
    <w:p w14:paraId="730686B8" w14:textId="5C6B4876" w:rsidR="0044345D" w:rsidRPr="0044345D" w:rsidRDefault="0053329B" w:rsidP="0044345D">
      <w:pPr>
        <w:pStyle w:val="Geenafstand"/>
        <w:rPr>
          <w:u w:val="single"/>
        </w:rPr>
      </w:pPr>
      <w:r w:rsidRPr="0044345D">
        <w:rPr>
          <w:u w:val="single"/>
        </w:rPr>
        <w:t>Voorzitter:</w:t>
      </w:r>
      <w:r w:rsidR="0044345D">
        <w:rPr>
          <w:u w:val="single"/>
        </w:rPr>
        <w:br/>
      </w:r>
      <w:r w:rsidRPr="0044345D">
        <w:rPr>
          <w:u w:val="single"/>
        </w:rPr>
        <w:t xml:space="preserve"> </w:t>
      </w:r>
    </w:p>
    <w:p w14:paraId="133B65FB" w14:textId="06E75077" w:rsidR="0053329B" w:rsidRPr="00F20A76" w:rsidRDefault="0053329B" w:rsidP="0044345D">
      <w:pPr>
        <w:pStyle w:val="Geenafstand"/>
      </w:pPr>
      <w:r>
        <w:t>Vertegenwoordigen van de vereniging, coördineren van</w:t>
      </w:r>
      <w:r w:rsidRPr="00F20A76">
        <w:t xml:space="preserve"> bestuurswerkzaamheden, verantwoorden van beslissingen van het bestuur en leiden van de al</w:t>
      </w:r>
      <w:r>
        <w:t xml:space="preserve">gemene ledenvergaderingen en de bestuursvergaderingen.  Verder is de voorzitter het </w:t>
      </w:r>
      <w:r w:rsidRPr="00F20A76">
        <w:t>belangrijkste aanspreekpunt voor alle leden.</w:t>
      </w:r>
    </w:p>
    <w:p w14:paraId="68C4100B" w14:textId="77777777" w:rsidR="0053329B" w:rsidRPr="00F20A76" w:rsidRDefault="0053329B" w:rsidP="0044345D">
      <w:pPr>
        <w:pStyle w:val="Geenafstand"/>
      </w:pPr>
    </w:p>
    <w:p w14:paraId="44A8693C" w14:textId="7E452E36" w:rsidR="0053329B" w:rsidRPr="00F20A76" w:rsidRDefault="0053329B" w:rsidP="0044345D">
      <w:pPr>
        <w:pStyle w:val="Geenafstand"/>
      </w:pPr>
      <w:r w:rsidRPr="0044345D">
        <w:rPr>
          <w:u w:val="single"/>
        </w:rPr>
        <w:t>Secretaris:</w:t>
      </w:r>
      <w:r>
        <w:t xml:space="preserve"> </w:t>
      </w:r>
      <w:r w:rsidR="0044345D">
        <w:br/>
      </w:r>
      <w:r w:rsidR="0044345D">
        <w:br/>
      </w:r>
      <w:r>
        <w:t xml:space="preserve">Bijhouden van de niet-financiële </w:t>
      </w:r>
      <w:r w:rsidRPr="00F20A76">
        <w:t>admini</w:t>
      </w:r>
      <w:r>
        <w:t xml:space="preserve">stratie van de vereniging.  </w:t>
      </w:r>
      <w:r w:rsidRPr="00F20A76">
        <w:t>Deze administratie bestaat</w:t>
      </w:r>
      <w:r>
        <w:t xml:space="preserve"> uit de correspondentie met leden en externen, het bijhouden van </w:t>
      </w:r>
      <w:r w:rsidRPr="00F20A76">
        <w:t>het ledenbest</w:t>
      </w:r>
      <w:r>
        <w:t xml:space="preserve">and en het oud-ledenbestand en het verzorgen van het archief. Daarnaast is </w:t>
      </w:r>
      <w:r w:rsidRPr="00F20A76">
        <w:t>de secretaris de vicevoorzitter en neemt de secretaris vanuit het bestuur zitting in de TC, met name voor praktische zaken.</w:t>
      </w:r>
    </w:p>
    <w:p w14:paraId="0BDA0A93" w14:textId="77777777" w:rsidR="0053329B" w:rsidRPr="00F20A76" w:rsidRDefault="0053329B" w:rsidP="0044345D">
      <w:pPr>
        <w:pStyle w:val="Geenafstand"/>
        <w:rPr>
          <w:sz w:val="18"/>
          <w:szCs w:val="18"/>
        </w:rPr>
      </w:pPr>
    </w:p>
    <w:p w14:paraId="46D472D5" w14:textId="4A7B6169" w:rsidR="0053329B" w:rsidRPr="00F20A76" w:rsidRDefault="0053329B" w:rsidP="0044345D">
      <w:pPr>
        <w:pStyle w:val="Geenafstand"/>
      </w:pPr>
      <w:r w:rsidRPr="0044345D">
        <w:rPr>
          <w:u w:val="single"/>
        </w:rPr>
        <w:t>Penningmeester</w:t>
      </w:r>
      <w:r>
        <w:t xml:space="preserve">: </w:t>
      </w:r>
      <w:r w:rsidR="0044345D">
        <w:br/>
      </w:r>
      <w:r w:rsidR="0044345D">
        <w:br/>
      </w:r>
      <w:r>
        <w:t xml:space="preserve">Voeren van het financiële beleid van de vereniging, financiële administratie, opstellen van de begroting </w:t>
      </w:r>
      <w:r w:rsidRPr="00F20A76">
        <w:t>e</w:t>
      </w:r>
      <w:r>
        <w:t xml:space="preserve">n </w:t>
      </w:r>
      <w:r w:rsidRPr="00F20A76">
        <w:t>o</w:t>
      </w:r>
      <w:r>
        <w:t xml:space="preserve">pmaken van de jaarrekening. Ook heeft de penningmeester als taak structureel overleg te hebben met de penningmeesters van </w:t>
      </w:r>
      <w:r w:rsidRPr="00F20A76">
        <w:t>de commissies.</w:t>
      </w:r>
    </w:p>
    <w:p w14:paraId="5F462F84" w14:textId="77777777" w:rsidR="0053329B" w:rsidRPr="00F20A76" w:rsidRDefault="0053329B" w:rsidP="0044345D">
      <w:pPr>
        <w:pStyle w:val="Geenafstand"/>
        <w:rPr>
          <w:sz w:val="18"/>
          <w:szCs w:val="18"/>
        </w:rPr>
      </w:pPr>
    </w:p>
    <w:p w14:paraId="2299C880" w14:textId="7F646B75" w:rsidR="0053329B" w:rsidRPr="00F20A76" w:rsidRDefault="0053329B" w:rsidP="0044345D">
      <w:pPr>
        <w:pStyle w:val="Geenafstand"/>
        <w:sectPr w:rsidR="0053329B" w:rsidRPr="00F20A76" w:rsidSect="00403DC0">
          <w:type w:val="continuous"/>
          <w:pgSz w:w="12240" w:h="15840"/>
          <w:pgMar w:top="1417" w:right="1417" w:bottom="1417" w:left="1417" w:header="708" w:footer="708" w:gutter="0"/>
          <w:cols w:space="708"/>
          <w:docGrid w:linePitch="272"/>
        </w:sectPr>
      </w:pPr>
      <w:r w:rsidRPr="0044345D">
        <w:rPr>
          <w:u w:val="single"/>
        </w:rPr>
        <w:t>Wedstrijdsecretaris</w:t>
      </w:r>
      <w:r>
        <w:t xml:space="preserve">: </w:t>
      </w:r>
      <w:r w:rsidR="0044345D">
        <w:br/>
      </w:r>
      <w:r w:rsidR="0044345D">
        <w:br/>
      </w:r>
      <w:r>
        <w:t xml:space="preserve">Zorg dragen voor de planning en het verloop van trainingen </w:t>
      </w:r>
      <w:r w:rsidRPr="00F20A76">
        <w:t>en competitie in samenwerking met Olympos en de Nevobo. De wedstr</w:t>
      </w:r>
      <w:r>
        <w:t xml:space="preserve">ijdsecretaris neemt vanuit het bestuur zitting in de trainerscommissie en is het belangrijkste aanspreekpunt voor </w:t>
      </w:r>
      <w:r w:rsidRPr="00F20A76">
        <w:t>alle (externe) trainers.</w:t>
      </w:r>
    </w:p>
    <w:p w14:paraId="00AD9F69" w14:textId="77777777" w:rsidR="0053329B" w:rsidRPr="00F20A76" w:rsidRDefault="0053329B" w:rsidP="0044345D">
      <w:pPr>
        <w:pStyle w:val="Geenafstand"/>
        <w:rPr>
          <w:sz w:val="16"/>
          <w:szCs w:val="16"/>
        </w:rPr>
      </w:pPr>
    </w:p>
    <w:p w14:paraId="1FC92882" w14:textId="263CBC0B" w:rsidR="0053329B" w:rsidRPr="00F20A76" w:rsidRDefault="0053329B" w:rsidP="0044345D">
      <w:pPr>
        <w:pStyle w:val="Geenafstand"/>
      </w:pPr>
      <w:r w:rsidRPr="0044345D">
        <w:rPr>
          <w:u w:val="single"/>
        </w:rPr>
        <w:t>Commissaris Zaalwacht en Arbitrage (CZA):</w:t>
      </w:r>
      <w:r w:rsidRPr="00F20A76">
        <w:t xml:space="preserve"> </w:t>
      </w:r>
      <w:r w:rsidR="0044345D">
        <w:br/>
      </w:r>
      <w:r w:rsidR="0044345D">
        <w:br/>
      </w:r>
      <w:r w:rsidRPr="00F20A76">
        <w:t>De CZA is verantwoordelijk voor het werven, begeleiden en indelen</w:t>
      </w:r>
      <w:r>
        <w:t xml:space="preserve"> van scheidsrechters, die zowel</w:t>
      </w:r>
      <w:r w:rsidRPr="00F20A76">
        <w:t xml:space="preserve"> wedstrijden binnen als buiten Protos moeten fluiten. Daarnaast hoort het verzorgen van de organisato</w:t>
      </w:r>
      <w:r>
        <w:t xml:space="preserve">rische kant van thuisdagen bij de </w:t>
      </w:r>
      <w:r w:rsidRPr="00F20A76">
        <w:t>CZA.  Scheidsrechters wor</w:t>
      </w:r>
      <w:r>
        <w:t>den ingedeeld om te fluiten en uit elk team</w:t>
      </w:r>
      <w:r w:rsidRPr="00F20A76">
        <w:t xml:space="preserve"> worden tellers (geen scheidsrechters, coaches of trainers) ingedeeld om te tellen/vlaggen. </w:t>
      </w:r>
      <w:r>
        <w:t xml:space="preserve">Daarnaast neemt de CZA deel in de topcommissie. </w:t>
      </w:r>
      <w:r w:rsidRPr="00F20A76">
        <w:t>Ook beheert de CZA het materiaal van USV Protos.</w:t>
      </w:r>
      <w:r>
        <w:t xml:space="preserve"> </w:t>
      </w:r>
    </w:p>
    <w:p w14:paraId="0323C0E6" w14:textId="77777777" w:rsidR="0053329B" w:rsidRPr="00F20A76" w:rsidRDefault="0053329B" w:rsidP="0044345D">
      <w:pPr>
        <w:pStyle w:val="Geenafstand"/>
        <w:rPr>
          <w:sz w:val="18"/>
          <w:szCs w:val="18"/>
        </w:rPr>
      </w:pPr>
    </w:p>
    <w:p w14:paraId="39DB5DC3" w14:textId="77777777" w:rsidR="0044345D" w:rsidRPr="0044345D" w:rsidRDefault="0053329B" w:rsidP="0044345D">
      <w:pPr>
        <w:pStyle w:val="Geenafstand"/>
        <w:rPr>
          <w:u w:val="single"/>
        </w:rPr>
      </w:pPr>
      <w:r w:rsidRPr="0044345D">
        <w:rPr>
          <w:u w:val="single"/>
        </w:rPr>
        <w:t>Commissaris Externe Zaken (CEZ):</w:t>
      </w:r>
    </w:p>
    <w:p w14:paraId="7A262938" w14:textId="77777777" w:rsidR="0044345D" w:rsidRDefault="0044345D" w:rsidP="0044345D">
      <w:pPr>
        <w:pStyle w:val="Geenafstand"/>
      </w:pPr>
    </w:p>
    <w:p w14:paraId="0DABE2FB" w14:textId="4853C48B" w:rsidR="0053329B" w:rsidRDefault="0053329B" w:rsidP="0044345D">
      <w:pPr>
        <w:pStyle w:val="Geenafstand"/>
      </w:pPr>
      <w:r w:rsidRPr="00F20A76">
        <w:t>De CEZ is verantwoordelijk voor</w:t>
      </w:r>
      <w:r>
        <w:t xml:space="preserve"> het onderhouden van externe relaties en s</w:t>
      </w:r>
      <w:r w:rsidRPr="00F20A76">
        <w:t>po</w:t>
      </w:r>
      <w:r>
        <w:t xml:space="preserve">nsoring van USV  Protos.  De CEZ  neemt tevens vanuit het bestuur zitting in  de </w:t>
      </w:r>
      <w:r w:rsidRPr="00F20A76">
        <w:t>PR-</w:t>
      </w:r>
      <w:r>
        <w:t xml:space="preserve">commissie als  voorzitter.  De CEZ  draagt   zorg voor </w:t>
      </w:r>
      <w:r w:rsidRPr="00F20A76">
        <w:t>de ledenwerving en uitstraling van de vereniging naar buiten toe.</w:t>
      </w:r>
    </w:p>
    <w:p w14:paraId="50A7D9DE" w14:textId="77777777" w:rsidR="0044345D" w:rsidRPr="00F20A76" w:rsidRDefault="0044345D" w:rsidP="0044345D">
      <w:pPr>
        <w:pStyle w:val="Geenafstand"/>
      </w:pPr>
    </w:p>
    <w:p w14:paraId="162F617C" w14:textId="77777777" w:rsidR="0053329B" w:rsidRPr="00F20A76" w:rsidRDefault="0053329B" w:rsidP="0044345D">
      <w:pPr>
        <w:pStyle w:val="Geenafstand"/>
        <w:rPr>
          <w:sz w:val="18"/>
          <w:szCs w:val="18"/>
        </w:rPr>
      </w:pPr>
    </w:p>
    <w:p w14:paraId="32BB9DEA" w14:textId="77777777" w:rsidR="0053329B" w:rsidRPr="00F20A76" w:rsidRDefault="0053329B" w:rsidP="0044345D">
      <w:pPr>
        <w:pStyle w:val="Geenafstand"/>
      </w:pPr>
      <w:r w:rsidRPr="00F20A76">
        <w:t>Naast de functie specifieke taken zijn alle bestuursleden belast met al</w:t>
      </w:r>
      <w:r>
        <w:t xml:space="preserve">gemene bestuurstaken zoals het vormgeven van het </w:t>
      </w:r>
      <w:r w:rsidRPr="00F20A76">
        <w:t>beleid van de vereniging en het fungeren als contactpersoon voor teams en commissies.</w:t>
      </w:r>
    </w:p>
    <w:p w14:paraId="62A5DD41" w14:textId="77777777" w:rsidR="0053329B" w:rsidRPr="00F20A76" w:rsidRDefault="0053329B" w:rsidP="0044345D">
      <w:pPr>
        <w:pStyle w:val="Geenafstand"/>
        <w:rPr>
          <w:color w:val="797979"/>
        </w:rPr>
      </w:pPr>
    </w:p>
    <w:p w14:paraId="1025F480" w14:textId="77777777" w:rsidR="0053329B" w:rsidRPr="00F20A76" w:rsidRDefault="0053329B" w:rsidP="0044345D">
      <w:pPr>
        <w:pStyle w:val="Kop3"/>
        <w:rPr>
          <w:rFonts w:eastAsia="EB Garamond"/>
        </w:rPr>
      </w:pPr>
      <w:bookmarkStart w:id="33" w:name="_Toc32854875"/>
      <w:r w:rsidRPr="00F20A76">
        <w:rPr>
          <w:rFonts w:eastAsia="EB Garamond"/>
        </w:rPr>
        <w:t>1.2 Speerpunten</w:t>
      </w:r>
      <w:bookmarkEnd w:id="33"/>
    </w:p>
    <w:p w14:paraId="1B218142" w14:textId="77777777" w:rsidR="0053329B" w:rsidRPr="00F20A76" w:rsidRDefault="0053329B" w:rsidP="0044345D">
      <w:pPr>
        <w:pStyle w:val="Geenafstand"/>
      </w:pPr>
      <w:r>
        <w:t>Het bestuur</w:t>
      </w:r>
      <w:r w:rsidRPr="00F20A76">
        <w:t xml:space="preserve"> stelt </w:t>
      </w:r>
      <w:r>
        <w:t xml:space="preserve">jaarlijks een lijst op van te realiseren doelstellingen, die dat seizoen de </w:t>
      </w:r>
      <w:r w:rsidRPr="00F20A76">
        <w:t>speerpunten vormen. Op de voorjaars-ALV is er voor leden de</w:t>
      </w:r>
      <w:r>
        <w:t xml:space="preserve"> gelegenheid om hun inbreng te leveren voor de speerpunten van het komende bestuur. Op de </w:t>
      </w:r>
      <w:proofErr w:type="spellStart"/>
      <w:r w:rsidRPr="00F20A76">
        <w:t>najaa</w:t>
      </w:r>
      <w:r>
        <w:t>rs</w:t>
      </w:r>
      <w:proofErr w:type="spellEnd"/>
      <w:r>
        <w:t xml:space="preserve">-ALV worden </w:t>
      </w:r>
      <w:r w:rsidRPr="00F20A76">
        <w:t xml:space="preserve">de speerpunten gepresenteerd. Een evaluatie van al dan niet verwezenlijkte doelstellingen vindt plaats op de </w:t>
      </w:r>
      <w:proofErr w:type="spellStart"/>
      <w:r w:rsidRPr="00F20A76">
        <w:t>najaars</w:t>
      </w:r>
      <w:proofErr w:type="spellEnd"/>
      <w:r w:rsidRPr="00F20A76">
        <w:t>-ALV van het volgende seizoen.</w:t>
      </w:r>
    </w:p>
    <w:p w14:paraId="6F6881A3" w14:textId="77777777" w:rsidR="0053329B" w:rsidRPr="00F20A76" w:rsidRDefault="0053329B" w:rsidP="0053329B">
      <w:pPr>
        <w:widowControl w:val="0"/>
        <w:pBdr>
          <w:top w:val="nil"/>
          <w:left w:val="nil"/>
          <w:bottom w:val="nil"/>
          <w:right w:val="nil"/>
          <w:between w:val="nil"/>
        </w:pBdr>
        <w:rPr>
          <w:rFonts w:ascii="Calibri Light" w:hAnsi="Calibri Light"/>
          <w:sz w:val="21"/>
          <w:szCs w:val="21"/>
        </w:rPr>
        <w:sectPr w:rsidR="0053329B" w:rsidRPr="00F20A76" w:rsidSect="00403DC0">
          <w:type w:val="continuous"/>
          <w:pgSz w:w="12240" w:h="15840"/>
          <w:pgMar w:top="1417" w:right="1417" w:bottom="1417" w:left="1417" w:header="708" w:footer="708" w:gutter="0"/>
          <w:cols w:space="708"/>
          <w:docGrid w:linePitch="272"/>
        </w:sectPr>
      </w:pPr>
    </w:p>
    <w:p w14:paraId="2CE99B15" w14:textId="77777777" w:rsidR="0044345D" w:rsidRDefault="0044345D" w:rsidP="0053329B">
      <w:pPr>
        <w:spacing w:before="32"/>
        <w:rPr>
          <w:rFonts w:ascii="Calibri Light" w:eastAsia="EB Garamond" w:hAnsi="Calibri Light" w:cs="EB Garamond"/>
          <w:color w:val="3F3F3F"/>
          <w:sz w:val="24"/>
          <w:szCs w:val="24"/>
        </w:rPr>
      </w:pPr>
    </w:p>
    <w:p w14:paraId="4E4B054B" w14:textId="107413DB" w:rsidR="0053329B" w:rsidRDefault="0053329B" w:rsidP="0044345D">
      <w:pPr>
        <w:pStyle w:val="Kop2"/>
        <w:rPr>
          <w:rFonts w:eastAsia="EB Garamond"/>
        </w:rPr>
      </w:pPr>
      <w:bookmarkStart w:id="34" w:name="_Toc32854876"/>
      <w:r w:rsidRPr="00F20A76">
        <w:rPr>
          <w:rFonts w:eastAsia="EB Garamond"/>
        </w:rPr>
        <w:t>Hoofdstuk 2: Lidmaatschap</w:t>
      </w:r>
      <w:bookmarkEnd w:id="34"/>
    </w:p>
    <w:p w14:paraId="502A71BA" w14:textId="77777777" w:rsidR="0044345D" w:rsidRPr="0044345D" w:rsidRDefault="0044345D" w:rsidP="0044345D">
      <w:pPr>
        <w:pStyle w:val="Geenafstand"/>
      </w:pPr>
    </w:p>
    <w:p w14:paraId="2F16F220" w14:textId="77777777" w:rsidR="0053329B" w:rsidRPr="00F20A76" w:rsidRDefault="0053329B" w:rsidP="0044345D">
      <w:pPr>
        <w:pStyle w:val="Geenafstand"/>
      </w:pPr>
      <w:r w:rsidRPr="00F20A76">
        <w:t>Het lidmaatschap van USV Protos loopt per verenigingsjaar, dat wil zeggen van 1 augustus tot en met 31 juli.</w:t>
      </w:r>
    </w:p>
    <w:p w14:paraId="1E539456" w14:textId="77777777" w:rsidR="0053329B" w:rsidRPr="00F20A76" w:rsidRDefault="0053329B" w:rsidP="0044345D">
      <w:pPr>
        <w:pStyle w:val="Geenafstand"/>
        <w:rPr>
          <w:sz w:val="19"/>
          <w:szCs w:val="19"/>
        </w:rPr>
      </w:pPr>
    </w:p>
    <w:p w14:paraId="076E7180" w14:textId="77777777" w:rsidR="0053329B" w:rsidRPr="00F20A76" w:rsidRDefault="0053329B" w:rsidP="0044345D">
      <w:pPr>
        <w:pStyle w:val="Geenafstand"/>
      </w:pPr>
      <w:r w:rsidRPr="00F20A76">
        <w:t>USV Protos kent de volgende drie groepen leden:</w:t>
      </w:r>
    </w:p>
    <w:p w14:paraId="3304EF34" w14:textId="77777777" w:rsidR="0053329B" w:rsidRPr="00F20A76" w:rsidRDefault="0053329B" w:rsidP="0044345D">
      <w:pPr>
        <w:pStyle w:val="Geenafstand"/>
      </w:pPr>
    </w:p>
    <w:p w14:paraId="42B9E5E9" w14:textId="77777777" w:rsidR="0044345D" w:rsidRDefault="0053329B" w:rsidP="009E7A7C">
      <w:pPr>
        <w:pStyle w:val="Geenafstand"/>
        <w:numPr>
          <w:ilvl w:val="0"/>
          <w:numId w:val="12"/>
        </w:numPr>
      </w:pPr>
      <w:r w:rsidRPr="00F20A76">
        <w:t>Competitie spelende leden: de leden die voor USV Protos uitkomen in de competitie van de Nevobo.</w:t>
      </w:r>
    </w:p>
    <w:p w14:paraId="3E8212A3" w14:textId="77777777" w:rsidR="0044345D" w:rsidRDefault="0044345D" w:rsidP="00FC3230">
      <w:pPr>
        <w:pStyle w:val="Geenafstand"/>
        <w:numPr>
          <w:ilvl w:val="0"/>
          <w:numId w:val="12"/>
        </w:numPr>
      </w:pPr>
      <w:r>
        <w:lastRenderedPageBreak/>
        <w:t>B</w:t>
      </w:r>
      <w:r w:rsidR="0053329B">
        <w:t>oventallige leden: leden die deelnemen aan de</w:t>
      </w:r>
      <w:r w:rsidR="0053329B" w:rsidRPr="00F20A76">
        <w:t xml:space="preserve"> traini</w:t>
      </w:r>
      <w:r w:rsidR="0053329B">
        <w:t xml:space="preserve">ngen (mits daar ruimte voor is) en alleen </w:t>
      </w:r>
      <w:r w:rsidR="0053329B" w:rsidRPr="00F20A76">
        <w:t>wedstrijden spelen als een ander lid binnen het team uitvalt. Als je gedurende het seizoen op reis gaat, behoudt de vereniging het recht je boventallig te maken.</w:t>
      </w:r>
    </w:p>
    <w:p w14:paraId="69EC2717" w14:textId="5BE6C0DF" w:rsidR="0053329B" w:rsidRPr="00F20A76" w:rsidRDefault="0053329B" w:rsidP="00FC3230">
      <w:pPr>
        <w:pStyle w:val="Geenafstand"/>
        <w:numPr>
          <w:ilvl w:val="0"/>
          <w:numId w:val="12"/>
        </w:numPr>
      </w:pPr>
      <w:r>
        <w:t xml:space="preserve">Verenigingsleden: leden die niet </w:t>
      </w:r>
      <w:r w:rsidRPr="00F20A76">
        <w:t>de</w:t>
      </w:r>
      <w:r>
        <w:t xml:space="preserve">elnemen aan trainingen of competitie, maar </w:t>
      </w:r>
      <w:r w:rsidRPr="00F20A76">
        <w:t>als</w:t>
      </w:r>
      <w:r>
        <w:t xml:space="preserve"> </w:t>
      </w:r>
      <w:r w:rsidRPr="00F20A76">
        <w:t>externe betrokken zijn bij de vereniging (bijvoorbeeld externe trainers).</w:t>
      </w:r>
    </w:p>
    <w:p w14:paraId="23A484E9" w14:textId="77777777" w:rsidR="0053329B" w:rsidRPr="00F20A76" w:rsidRDefault="0053329B" w:rsidP="0044345D">
      <w:pPr>
        <w:pStyle w:val="Geenafstand"/>
        <w:rPr>
          <w:sz w:val="28"/>
          <w:szCs w:val="28"/>
        </w:rPr>
      </w:pPr>
    </w:p>
    <w:p w14:paraId="798BAA2B" w14:textId="77777777" w:rsidR="0053329B" w:rsidRPr="00F20A76" w:rsidRDefault="0053329B" w:rsidP="0044345D">
      <w:pPr>
        <w:pStyle w:val="Geenafstand"/>
      </w:pPr>
      <w:r>
        <w:t>Alleen</w:t>
      </w:r>
      <w:r w:rsidRPr="00F20A76">
        <w:t xml:space="preserve"> competitie spelende</w:t>
      </w:r>
      <w:r>
        <w:t xml:space="preserve"> en boventallige leden hebben stemrecht op de ALV. </w:t>
      </w:r>
      <w:r w:rsidRPr="00F20A76">
        <w:t>Verenigingsleden hebben geen stemrecht, maar wel spreekrecht op de ALV.</w:t>
      </w:r>
    </w:p>
    <w:p w14:paraId="7E0C376B" w14:textId="77777777" w:rsidR="0053329B" w:rsidRPr="00F20A76" w:rsidRDefault="0053329B" w:rsidP="0053329B">
      <w:pPr>
        <w:spacing w:before="2"/>
        <w:rPr>
          <w:rFonts w:ascii="Calibri Light" w:eastAsia="EB Garamond" w:hAnsi="Calibri Light" w:cs="EB Garamond"/>
        </w:rPr>
      </w:pPr>
    </w:p>
    <w:p w14:paraId="35B6F131" w14:textId="77777777" w:rsidR="0053329B" w:rsidRPr="00F20A76" w:rsidRDefault="0053329B" w:rsidP="0044345D">
      <w:pPr>
        <w:pStyle w:val="Kop3"/>
        <w:rPr>
          <w:rFonts w:eastAsia="EB Garamond"/>
        </w:rPr>
      </w:pPr>
      <w:bookmarkStart w:id="35" w:name="_Toc32854877"/>
      <w:r w:rsidRPr="00F20A76">
        <w:rPr>
          <w:rFonts w:eastAsia="EB Garamond"/>
        </w:rPr>
        <w:t xml:space="preserve">2.1 </w:t>
      </w:r>
      <w:proofErr w:type="spellStart"/>
      <w:r w:rsidRPr="00F20A76">
        <w:rPr>
          <w:rFonts w:eastAsia="EB Garamond"/>
        </w:rPr>
        <w:t>OlymPas</w:t>
      </w:r>
      <w:bookmarkEnd w:id="35"/>
      <w:proofErr w:type="spellEnd"/>
    </w:p>
    <w:p w14:paraId="464FBF3D" w14:textId="77777777" w:rsidR="0053329B" w:rsidRPr="00F20A76" w:rsidRDefault="0053329B" w:rsidP="0044345D">
      <w:pPr>
        <w:pStyle w:val="Geenafstand"/>
      </w:pPr>
      <w:r w:rsidRPr="00F20A76">
        <w:t xml:space="preserve">Wanneer je lid wordt van Protos ben je verplicht om een </w:t>
      </w:r>
      <w:proofErr w:type="spellStart"/>
      <w:r w:rsidRPr="00F20A76">
        <w:t>OlymPas</w:t>
      </w:r>
      <w:proofErr w:type="spellEnd"/>
      <w:r w:rsidRPr="00F20A76">
        <w:t xml:space="preserve"> aan te schaffen en je te laten registreren voor USV Protos. Klik hier voor de tarieven en meer informatie over de </w:t>
      </w:r>
      <w:proofErr w:type="spellStart"/>
      <w:r w:rsidRPr="00F20A76">
        <w:t>OlymPas</w:t>
      </w:r>
      <w:proofErr w:type="spellEnd"/>
      <w:r w:rsidRPr="00F20A76">
        <w:t xml:space="preserve">: </w:t>
      </w:r>
      <w:hyperlink r:id="rId11">
        <w:r w:rsidRPr="007C3271">
          <w:rPr>
            <w:color w:val="00B0F0"/>
            <w:u w:val="single"/>
          </w:rPr>
          <w:t>http://www.olympos.nl/nl-nl/sportaanbod/OlymPas.aspx</w:t>
        </w:r>
      </w:hyperlink>
    </w:p>
    <w:p w14:paraId="1EA2BDF5" w14:textId="77777777" w:rsidR="0044345D" w:rsidRDefault="0044345D" w:rsidP="0053329B">
      <w:pPr>
        <w:spacing w:before="40"/>
        <w:ind w:left="152"/>
        <w:rPr>
          <w:rFonts w:ascii="Calibri Light" w:eastAsia="EB Garamond" w:hAnsi="Calibri Light" w:cs="EB Garamond"/>
          <w:color w:val="797979"/>
          <w:sz w:val="21"/>
          <w:szCs w:val="21"/>
        </w:rPr>
      </w:pPr>
    </w:p>
    <w:p w14:paraId="4CBF9EC4" w14:textId="66F6A19C" w:rsidR="0053329B" w:rsidRPr="00F20A76" w:rsidRDefault="0053329B" w:rsidP="0044345D">
      <w:pPr>
        <w:pStyle w:val="Kop3"/>
        <w:rPr>
          <w:rFonts w:eastAsia="EB Garamond"/>
        </w:rPr>
      </w:pPr>
      <w:bookmarkStart w:id="36" w:name="_Toc32854878"/>
      <w:r w:rsidRPr="00F20A76">
        <w:rPr>
          <w:rFonts w:eastAsia="EB Garamond"/>
        </w:rPr>
        <w:t>2.2 Dispensatieregeling</w:t>
      </w:r>
      <w:bookmarkEnd w:id="36"/>
    </w:p>
    <w:p w14:paraId="6E3A967F" w14:textId="77777777" w:rsidR="0053329B" w:rsidRPr="00F20A76" w:rsidRDefault="0053329B" w:rsidP="0044345D">
      <w:pPr>
        <w:pStyle w:val="Geenafstand"/>
      </w:pPr>
      <w:r w:rsidRPr="00F20A76">
        <w:t>Na het afstuderen of beëindigen van de studie wordt het lidmaatschap beëindigd. Afhankelijk van het aantal leden zijn een bepaald aantal dispensatieplaatsen te vergeven. Dit aantal is</w:t>
      </w:r>
    </w:p>
    <w:p w14:paraId="58AC8969" w14:textId="77777777" w:rsidR="0053329B" w:rsidRDefault="0053329B" w:rsidP="0044345D">
      <w:pPr>
        <w:pStyle w:val="Geenafstand"/>
      </w:pPr>
      <w:r w:rsidRPr="00F20A76">
        <w:t>20% van het totale aantal leden.</w:t>
      </w:r>
      <w:r w:rsidRPr="00DE07DD">
        <w:t xml:space="preserve"> De uiterste datum waarop dispensatie kan worden aangevraagd is 15 mei voorafgaande aan het desbetreffende seizoen.</w:t>
      </w:r>
    </w:p>
    <w:p w14:paraId="6E2063F9" w14:textId="77777777" w:rsidR="0053329B" w:rsidRDefault="0053329B" w:rsidP="0044345D">
      <w:pPr>
        <w:pStyle w:val="Geenafstand"/>
      </w:pPr>
    </w:p>
    <w:p w14:paraId="6BA837B3" w14:textId="12E10BDD" w:rsidR="0053329B" w:rsidRPr="00F20A76" w:rsidRDefault="0053329B" w:rsidP="0044345D">
      <w:pPr>
        <w:pStyle w:val="Geenafstand"/>
      </w:pPr>
      <w:r w:rsidRPr="00F20A76">
        <w:t>Er wordt gestreefd deze dispensatieplaatsen te verdelen in de volgende volgorde, slechts in zeer uitzonderlijke gevallen kan hiervan worden afgeweken.</w:t>
      </w:r>
      <w:r w:rsidR="000D3400">
        <w:br/>
      </w:r>
    </w:p>
    <w:p w14:paraId="4E0AE431" w14:textId="7E737134" w:rsidR="000D3400" w:rsidRDefault="0053329B" w:rsidP="000D3400">
      <w:pPr>
        <w:pStyle w:val="Geenafstand"/>
        <w:numPr>
          <w:ilvl w:val="0"/>
          <w:numId w:val="15"/>
        </w:numPr>
      </w:pPr>
      <w:r w:rsidRPr="00F20A76">
        <w:t>Eén dispensatieplaats voor elk tweede-divisieteam binnen USV Protos. Voor de eerste divisie worden dit er twee, voor de top- en eredivisie drie. Deze plaatsen mogen ook benut worden om externe niet-studenten aan te trekken. Het is wenselijk dat deze plaatsen voorafgaand aan het desbetreffende seizoen gevuld worden.</w:t>
      </w:r>
      <w:r w:rsidR="000D3400">
        <w:br/>
      </w:r>
    </w:p>
    <w:p w14:paraId="127EFEE8" w14:textId="2DCAD5B2" w:rsidR="000D3400" w:rsidRDefault="0053329B" w:rsidP="000D3400">
      <w:pPr>
        <w:pStyle w:val="Geenafstand"/>
        <w:numPr>
          <w:ilvl w:val="0"/>
          <w:numId w:val="15"/>
        </w:numPr>
      </w:pPr>
      <w:r w:rsidRPr="00F20A76">
        <w:t>Een maximum van twee dispensatieplekken per jaar voor studenten, studerende</w:t>
      </w:r>
      <w:r>
        <w:t xml:space="preserve"> aan een hbo-school in Utrecht,</w:t>
      </w:r>
      <w:r w:rsidRPr="00F20A76">
        <w:t xml:space="preserve"> die niet is aangesloten bij de vereniging van Hogescholen. Deze studenten kunnen geen A-  of BS-kaart verkrijgen bij Olympos.   Deze plekken worden verdeeld naar gelang van de TC, waarbij communicatie tussen de TC en de secretaris</w:t>
      </w:r>
      <w:r>
        <w:t xml:space="preserve"> uiterst belangrijk is. De </w:t>
      </w:r>
      <w:r w:rsidRPr="00F20A76">
        <w:t>voorkeur gaat hierbij uit naar nieuwe leden, om zodoende de verjonging binnen Protos te bevorderen. Op deze manier wordt ernaar gestreefd nooit meer dan 10 van deze studenten als lid te hebben bij USV Protos.</w:t>
      </w:r>
      <w:r w:rsidR="000D3400">
        <w:br/>
      </w:r>
    </w:p>
    <w:p w14:paraId="6B90B226" w14:textId="5974E69A" w:rsidR="000D3400" w:rsidRDefault="0053329B" w:rsidP="000D3400">
      <w:pPr>
        <w:pStyle w:val="Geenafstand"/>
        <w:numPr>
          <w:ilvl w:val="0"/>
          <w:numId w:val="15"/>
        </w:numPr>
      </w:pPr>
      <w:r>
        <w:t xml:space="preserve">Eerstejaars afgestudeerden binnen USV Protos. </w:t>
      </w:r>
      <w:r w:rsidRPr="00F20A76">
        <w:t>Bij een</w:t>
      </w:r>
      <w:r>
        <w:t xml:space="preserve"> tekort aan dispensatieplaatsen vindt er </w:t>
      </w:r>
      <w:r w:rsidRPr="00F20A76">
        <w:t>een</w:t>
      </w:r>
      <w:r>
        <w:t xml:space="preserve"> ongewogen loting plaats.  De uitslag   van   de loting wordt uiterlijk op 1 juni voorafgaand aan </w:t>
      </w:r>
      <w:r w:rsidRPr="00F20A76">
        <w:t>het desbetreffende seizoen</w:t>
      </w:r>
      <w:r>
        <w:t xml:space="preserve"> kenbaar gemaakt. Onder eerstejaars afgestudeerden </w:t>
      </w:r>
      <w:r w:rsidRPr="00F20A76">
        <w:t>word</w:t>
      </w:r>
      <w:r>
        <w:t>t v</w:t>
      </w:r>
      <w:r w:rsidRPr="00F20A76">
        <w:t>erstaan: personen die op 1 september van het seizoen waarvoor dispensatie wordt aangevraagd maximaal één jaar afgestudeerd zijn of hun studie afgebroken hebben.</w:t>
      </w:r>
      <w:r w:rsidR="000D3400">
        <w:br/>
      </w:r>
    </w:p>
    <w:p w14:paraId="38480F93" w14:textId="290F3FFC" w:rsidR="0053329B" w:rsidRDefault="0053329B" w:rsidP="000D3400">
      <w:pPr>
        <w:pStyle w:val="Geenafstand"/>
        <w:numPr>
          <w:ilvl w:val="0"/>
          <w:numId w:val="15"/>
        </w:numPr>
      </w:pPr>
      <w:r w:rsidRPr="00F20A76">
        <w:lastRenderedPageBreak/>
        <w:t>De resterende dispensatieplaatsen worden opgevuld met tweedejaars afgestudeerden</w:t>
      </w:r>
      <w:r w:rsidR="000D3400">
        <w:t>.</w:t>
      </w:r>
    </w:p>
    <w:p w14:paraId="49167AD7" w14:textId="77777777" w:rsidR="000D3400" w:rsidRPr="00F20A76" w:rsidRDefault="000D3400" w:rsidP="000D3400">
      <w:pPr>
        <w:pStyle w:val="Geenafstand"/>
      </w:pPr>
    </w:p>
    <w:p w14:paraId="3F8A3AC4" w14:textId="77777777" w:rsidR="0053329B" w:rsidRDefault="0053329B" w:rsidP="000D3400">
      <w:pPr>
        <w:pStyle w:val="Geenafstand"/>
      </w:pPr>
      <w:r w:rsidRPr="00F20A76">
        <w:t>Binnen USV Protos. Bij het verdelen van deze dispensatieplaatsen wordt een rangorde gehanteerd. De rangorde van divisies en klassen wordt jaarlijks opnieuw opgesteld door de TC in samenspraak met het bestuur. De rangorde is gebaseerd op spelers schaarste: de niveaus waarop de schaarste aan spelers het grootst is, komen hoog op de lijst. De rangorde moet elk jaar op de voorjaars-ALV gepresenteerd worden aan de vereniging en zal op die vergadering vastgesteld worden. Er wordt niet over de rangorde gestemd.</w:t>
      </w:r>
    </w:p>
    <w:p w14:paraId="34FD4C2B" w14:textId="77777777" w:rsidR="0053329B" w:rsidRDefault="0053329B" w:rsidP="000D3400">
      <w:pPr>
        <w:pStyle w:val="Geenafstand"/>
      </w:pPr>
      <w:r w:rsidRPr="00F20A76">
        <w:t xml:space="preserve">De mogelijkheid bestaat om in de lijst niet alle klassen en divisies op te nemen, maar om in plaats daarvan voor bepaalde niveaus geen rangorde te hanteren. In dat geval zal voor spelers uit die niveaus gelden dat de nog vrije dispensatieplaatsen over hen worden verdeeld via een ongewogen loting. </w:t>
      </w:r>
    </w:p>
    <w:p w14:paraId="745FD4BA" w14:textId="77777777" w:rsidR="0053329B" w:rsidRPr="00F20A76" w:rsidRDefault="0053329B" w:rsidP="000D3400">
      <w:pPr>
        <w:pStyle w:val="Geenafstand"/>
      </w:pPr>
      <w:r>
        <w:t xml:space="preserve">Wanneer er meerdere tweedejaars afgestudeerden uit een en hetzelfde team zijn en er minder dispensatieplaatsen te vergeven zijn, beslist de TC welk lid deze </w:t>
      </w:r>
      <w:r w:rsidRPr="00F20A76">
        <w:t>plaa</w:t>
      </w:r>
      <w:r>
        <w:t xml:space="preserve">ts krijgt toegewezen. </w:t>
      </w:r>
    </w:p>
    <w:p w14:paraId="1B70CBE0" w14:textId="77777777" w:rsidR="0053329B" w:rsidRDefault="0053329B" w:rsidP="000D3400">
      <w:pPr>
        <w:pStyle w:val="Geenafstand"/>
      </w:pPr>
      <w:r w:rsidRPr="00F20A76">
        <w:t>Onder tweedejaars afgestudeerden wordt verstaan: personen die op 1 september van het seizoen waarvoor dispensatie wordt   aangevraagd   tussen   één   en   twee   jaar   afgestudeerd   zijn   of   hun   studie afgebroken hebben.</w:t>
      </w:r>
    </w:p>
    <w:p w14:paraId="1E9C9E37" w14:textId="196A8942" w:rsidR="0053329B" w:rsidRDefault="0053329B" w:rsidP="000D3400">
      <w:pPr>
        <w:pStyle w:val="Geenafstand"/>
      </w:pPr>
      <w:r w:rsidRPr="00F20A76">
        <w:t>Derdejaars afgestudeerden dienen de vereniging te verlaten</w:t>
      </w:r>
      <w:r>
        <w:t>. Eventuele uitzondering hierop vormen de leden genoemd in punt 1 en 2 van deze</w:t>
      </w:r>
      <w:r w:rsidRPr="00F20A76">
        <w:t xml:space="preserve"> regeling.  </w:t>
      </w:r>
    </w:p>
    <w:p w14:paraId="27206406" w14:textId="77777777" w:rsidR="000D3400" w:rsidRPr="00F20A76" w:rsidRDefault="000D3400" w:rsidP="000D3400">
      <w:pPr>
        <w:pStyle w:val="Geenafstand"/>
      </w:pPr>
    </w:p>
    <w:p w14:paraId="1C768EA4" w14:textId="77777777" w:rsidR="0053329B" w:rsidRPr="00F20A76" w:rsidRDefault="0053329B" w:rsidP="000D3400">
      <w:pPr>
        <w:pStyle w:val="Kop3"/>
        <w:rPr>
          <w:rFonts w:eastAsia="EB Garamond"/>
        </w:rPr>
      </w:pPr>
      <w:bookmarkStart w:id="37" w:name="_Toc32854879"/>
      <w:r w:rsidRPr="00F20A76">
        <w:rPr>
          <w:rFonts w:eastAsia="EB Garamond"/>
        </w:rPr>
        <w:t>2.3 Wedstrijdtenue</w:t>
      </w:r>
      <w:bookmarkEnd w:id="37"/>
    </w:p>
    <w:p w14:paraId="0B4ADC29" w14:textId="77777777" w:rsidR="0053329B" w:rsidRPr="00F20A76" w:rsidRDefault="0053329B" w:rsidP="000D3400">
      <w:pPr>
        <w:pStyle w:val="Geenafstand"/>
      </w:pPr>
      <w:r w:rsidRPr="00F20A76">
        <w:t>Ieder competitie spelend lid dient te beschikken over een verenigingsshirt met een nummer op de rug en borst. Deze shirts zijn te bestellen op www.sportal.nl. Er worden blauwe of zwarte broekjes gedragen, die eveneens verkrijgbaar zijn bij Sportal. Volledig gesponsorde</w:t>
      </w:r>
      <w:r>
        <w:t xml:space="preserve"> kleding blijft eigendom van USV Protos en</w:t>
      </w:r>
      <w:r w:rsidRPr="00F20A76">
        <w:t xml:space="preserve"> di</w:t>
      </w:r>
      <w:r>
        <w:t>ent na afloop van de competitie</w:t>
      </w:r>
      <w:r w:rsidRPr="00F20A76">
        <w:t xml:space="preserve"> ingeleverd te worden bij het bestuur.</w:t>
      </w:r>
    </w:p>
    <w:p w14:paraId="51ECB54F" w14:textId="77777777" w:rsidR="0053329B" w:rsidRPr="00F20A76" w:rsidRDefault="0053329B" w:rsidP="0053329B">
      <w:pPr>
        <w:widowControl w:val="0"/>
        <w:pBdr>
          <w:top w:val="nil"/>
          <w:left w:val="nil"/>
          <w:bottom w:val="nil"/>
          <w:right w:val="nil"/>
          <w:between w:val="nil"/>
        </w:pBdr>
        <w:rPr>
          <w:rFonts w:ascii="Calibri Light" w:hAnsi="Calibri Light"/>
          <w:sz w:val="21"/>
          <w:szCs w:val="21"/>
        </w:rPr>
        <w:sectPr w:rsidR="0053329B" w:rsidRPr="00F20A76" w:rsidSect="00403DC0">
          <w:type w:val="continuous"/>
          <w:pgSz w:w="12240" w:h="15840"/>
          <w:pgMar w:top="1417" w:right="1417" w:bottom="1417" w:left="1417" w:header="708" w:footer="708" w:gutter="0"/>
          <w:cols w:space="708"/>
          <w:docGrid w:linePitch="272"/>
        </w:sectPr>
      </w:pPr>
    </w:p>
    <w:p w14:paraId="32D28EE9" w14:textId="77777777" w:rsidR="000D3400" w:rsidRDefault="000D3400" w:rsidP="0053329B">
      <w:pPr>
        <w:spacing w:before="32"/>
        <w:ind w:left="152" w:right="6157"/>
        <w:jc w:val="both"/>
        <w:rPr>
          <w:rFonts w:ascii="Calibri Light" w:eastAsia="EB Garamond" w:hAnsi="Calibri Light" w:cs="EB Garamond"/>
          <w:color w:val="3F3F3F"/>
          <w:sz w:val="24"/>
          <w:szCs w:val="24"/>
        </w:rPr>
      </w:pPr>
    </w:p>
    <w:p w14:paraId="56C2C8F9" w14:textId="20A9F2C1" w:rsidR="0053329B" w:rsidRPr="00F20A76" w:rsidRDefault="0053329B" w:rsidP="000D3400">
      <w:pPr>
        <w:pStyle w:val="Kop2"/>
        <w:rPr>
          <w:rFonts w:eastAsia="EB Garamond"/>
        </w:rPr>
      </w:pPr>
      <w:bookmarkStart w:id="38" w:name="_Toc32854880"/>
      <w:r w:rsidRPr="00F20A76">
        <w:rPr>
          <w:rFonts w:eastAsia="EB Garamond"/>
        </w:rPr>
        <w:t>Hoofdstuk 3: Commissies</w:t>
      </w:r>
      <w:bookmarkEnd w:id="38"/>
    </w:p>
    <w:p w14:paraId="54D9B643" w14:textId="77777777" w:rsidR="0053329B" w:rsidRPr="00F20A76" w:rsidRDefault="0053329B" w:rsidP="000D3400">
      <w:pPr>
        <w:pStyle w:val="Kop3"/>
        <w:rPr>
          <w:rFonts w:eastAsia="EB Garamond"/>
        </w:rPr>
      </w:pPr>
      <w:bookmarkStart w:id="39" w:name="_Toc32854881"/>
      <w:r w:rsidRPr="00F20A76">
        <w:rPr>
          <w:rFonts w:eastAsia="EB Garamond"/>
        </w:rPr>
        <w:t>3.1 Indelen van commissies</w:t>
      </w:r>
      <w:bookmarkEnd w:id="39"/>
    </w:p>
    <w:p w14:paraId="3F321031" w14:textId="77777777" w:rsidR="0053329B" w:rsidRPr="00F20A76" w:rsidRDefault="0053329B" w:rsidP="000D3400">
      <w:pPr>
        <w:pStyle w:val="Geenafstand"/>
      </w:pPr>
      <w:r w:rsidRPr="00F20A76">
        <w:t>USV Protos kent een groot aantal commissies, wat kenmerkend is voor de verenigingscultuur. Deze commissies organiseren diverse nevenactiviteiten die de gezelligheid en de integratie van de leden onderling bevorderen. Leden kunnen onder andere door middel van de jaarlijkse Propeiling</w:t>
      </w:r>
      <w:r>
        <w:t xml:space="preserve"> </w:t>
      </w:r>
      <w:r w:rsidRPr="00F20A76">
        <w:t>en</w:t>
      </w:r>
      <w:r>
        <w:t xml:space="preserve"> via het bestuur aangeven of zij </w:t>
      </w:r>
      <w:r w:rsidRPr="00F20A76">
        <w:t xml:space="preserve">actief </w:t>
      </w:r>
      <w:r>
        <w:t xml:space="preserve">willen worden in een commissie en zo ja, in </w:t>
      </w:r>
      <w:r w:rsidRPr="00F20A76">
        <w:t>welke ze interesse hebben. Bij het samenstellen van de commissies door het bestuur wordt hiermee zoveel mogelijk rekening gehouden. Er wordt ge</w:t>
      </w:r>
      <w:r>
        <w:t>streefd naar commissies die bestaan uit leden van verschillende teams,</w:t>
      </w:r>
      <w:r w:rsidRPr="00F20A76">
        <w:t xml:space="preserve"> </w:t>
      </w:r>
      <w:r>
        <w:t>verschillend geslacht en verschillend aantal</w:t>
      </w:r>
      <w:r w:rsidRPr="00F20A76">
        <w:t xml:space="preserve"> lid-jaren. Dit kan alleen bereikt worden zolang dit gezien de taken van de commissie haalbaar is.</w:t>
      </w:r>
    </w:p>
    <w:p w14:paraId="246172F6" w14:textId="77777777" w:rsidR="000D3400" w:rsidRDefault="000D3400" w:rsidP="000D3400">
      <w:pPr>
        <w:ind w:right="5685"/>
        <w:jc w:val="both"/>
        <w:rPr>
          <w:rFonts w:ascii="Calibri Light" w:eastAsia="EB Garamond" w:hAnsi="Calibri Light" w:cs="EB Garamond"/>
          <w:sz w:val="18"/>
          <w:szCs w:val="18"/>
        </w:rPr>
      </w:pPr>
    </w:p>
    <w:p w14:paraId="0083CC6C" w14:textId="774EC827" w:rsidR="0053329B" w:rsidRPr="00F20A76" w:rsidRDefault="0053329B" w:rsidP="000D3400">
      <w:pPr>
        <w:pStyle w:val="Kop3"/>
        <w:rPr>
          <w:rFonts w:eastAsia="EB Garamond"/>
        </w:rPr>
      </w:pPr>
      <w:bookmarkStart w:id="40" w:name="_Toc32854882"/>
      <w:r w:rsidRPr="00F20A76">
        <w:rPr>
          <w:rFonts w:eastAsia="EB Garamond"/>
        </w:rPr>
        <w:t>3.2 Aansturing van de commissies</w:t>
      </w:r>
      <w:bookmarkEnd w:id="40"/>
    </w:p>
    <w:p w14:paraId="5B45EA54" w14:textId="477E65E0" w:rsidR="0053329B" w:rsidRDefault="0053329B" w:rsidP="000D3400">
      <w:pPr>
        <w:pStyle w:val="Geenafstand"/>
      </w:pPr>
      <w:r w:rsidRPr="00F20A76">
        <w:t xml:space="preserve">De   CEZ   maakt   onderdeel   </w:t>
      </w:r>
      <w:r>
        <w:t xml:space="preserve">uit   van   de   PR-commissie, de CZA van de top commissie, </w:t>
      </w:r>
      <w:r w:rsidRPr="00F20A76">
        <w:t>de   wedstrijdsecretar</w:t>
      </w:r>
      <w:r>
        <w:t xml:space="preserve">is   van   de trainerscommissie en </w:t>
      </w:r>
      <w:r w:rsidRPr="00F20A76">
        <w:t>de</w:t>
      </w:r>
      <w:r>
        <w:t xml:space="preserve"> secretaris van de TC. De overige </w:t>
      </w:r>
      <w:r>
        <w:lastRenderedPageBreak/>
        <w:t xml:space="preserve">commissies krijgen allen </w:t>
      </w:r>
      <w:r w:rsidRPr="00F20A76">
        <w:t xml:space="preserve">een contactpersoon </w:t>
      </w:r>
      <w:r>
        <w:t xml:space="preserve">vanuit het bestuur.  Commissies worden benoemd op de voorjaars- of </w:t>
      </w:r>
      <w:proofErr w:type="spellStart"/>
      <w:r w:rsidRPr="00F20A76">
        <w:t>najaars</w:t>
      </w:r>
      <w:proofErr w:type="spellEnd"/>
      <w:r w:rsidRPr="00F20A76">
        <w:t>-ALV. Wanneer ze van start gaan, krijgen ze van hun contactpersoon in het bestuur een taakomschrijving, het overdrachtsdocument en een handleid</w:t>
      </w:r>
      <w:r>
        <w:t xml:space="preserve">ing of tips voor sponsoring en PR.  Indien van toepassing moet de commissie een begroting ter goedkeuring aan </w:t>
      </w:r>
      <w:r w:rsidRPr="00F20A76">
        <w:t>de penningmeester voorleggen. Bovendien dient de contactpersoon in het bestuur alle notulen van vergaderingen te ontvangen.</w:t>
      </w:r>
    </w:p>
    <w:p w14:paraId="57171CF6" w14:textId="77777777" w:rsidR="000D3400" w:rsidRPr="00F20A76" w:rsidRDefault="000D3400" w:rsidP="000D3400">
      <w:pPr>
        <w:pStyle w:val="Geenafstand"/>
      </w:pPr>
    </w:p>
    <w:p w14:paraId="19CF70FB" w14:textId="77777777" w:rsidR="0053329B" w:rsidRPr="00F20A76" w:rsidRDefault="0053329B" w:rsidP="000D3400">
      <w:pPr>
        <w:pStyle w:val="Kop3"/>
        <w:rPr>
          <w:rFonts w:eastAsia="EB Garamond"/>
        </w:rPr>
      </w:pPr>
      <w:bookmarkStart w:id="41" w:name="_Toc32854883"/>
      <w:r w:rsidRPr="00F20A76">
        <w:rPr>
          <w:rFonts w:eastAsia="EB Garamond"/>
        </w:rPr>
        <w:t>3.3 Overdracht van commissies</w:t>
      </w:r>
      <w:bookmarkEnd w:id="41"/>
    </w:p>
    <w:p w14:paraId="462DFA37" w14:textId="0DFBE2B5" w:rsidR="0053329B" w:rsidRDefault="0053329B" w:rsidP="000D3400">
      <w:pPr>
        <w:pStyle w:val="Geenafstand"/>
      </w:pPr>
      <w:r w:rsidRPr="00F20A76">
        <w:t xml:space="preserve">Ieder jaar wordt het overdrachtsbestand van de commissie up to </w:t>
      </w:r>
      <w:r>
        <w:t>date gemaakt en wordt deze door</w:t>
      </w:r>
      <w:r w:rsidRPr="00F20A76">
        <w:t xml:space="preserve"> de contactpersoon van de commissie goedgekeurd. Daarnaast is er een algemeen overdrachtsbestand dat voor alle commissies van toepassing is. Zo kan de nieuwe commissie met de juiste informatie beginnen aan een nieuw jaar.</w:t>
      </w:r>
    </w:p>
    <w:p w14:paraId="1334E24B" w14:textId="77777777" w:rsidR="000D3400" w:rsidRPr="00F20A76" w:rsidRDefault="000D3400" w:rsidP="000D3400">
      <w:pPr>
        <w:pStyle w:val="Geenafstand"/>
      </w:pPr>
    </w:p>
    <w:p w14:paraId="25DF43F8" w14:textId="77777777" w:rsidR="0053329B" w:rsidRPr="00F20A76" w:rsidRDefault="0053329B" w:rsidP="000D3400">
      <w:pPr>
        <w:pStyle w:val="Kop3"/>
        <w:rPr>
          <w:rFonts w:eastAsia="EB Garamond"/>
        </w:rPr>
      </w:pPr>
      <w:bookmarkStart w:id="42" w:name="_Toc32854884"/>
      <w:r w:rsidRPr="00F20A76">
        <w:rPr>
          <w:rFonts w:eastAsia="EB Garamond"/>
        </w:rPr>
        <w:t xml:space="preserve">3.4 </w:t>
      </w:r>
      <w:r w:rsidRPr="000D3400">
        <w:t>Financiële</w:t>
      </w:r>
      <w:r w:rsidRPr="00F20A76">
        <w:rPr>
          <w:rFonts w:eastAsia="EB Garamond"/>
        </w:rPr>
        <w:t xml:space="preserve"> positie van de commissies</w:t>
      </w:r>
      <w:bookmarkEnd w:id="42"/>
    </w:p>
    <w:p w14:paraId="013F558B" w14:textId="77777777" w:rsidR="0053329B" w:rsidRPr="00F20A76" w:rsidRDefault="0053329B" w:rsidP="000D3400">
      <w:pPr>
        <w:pStyle w:val="Geenafstand"/>
      </w:pPr>
      <w:r w:rsidRPr="00F20A76">
        <w:t>De commissies van USV Protos kunnen worden ingedeeld in vier groepen, drie groepen mét een eigen begroting en een groep zonder een eigen begroting.</w:t>
      </w:r>
    </w:p>
    <w:p w14:paraId="75C15DCE" w14:textId="77777777" w:rsidR="0053329B" w:rsidRPr="00F20A76" w:rsidRDefault="0053329B" w:rsidP="0053329B">
      <w:pPr>
        <w:spacing w:before="9"/>
        <w:rPr>
          <w:rFonts w:ascii="Calibri Light" w:eastAsia="EB Garamond" w:hAnsi="Calibri Light" w:cs="EB Garamond"/>
          <w:sz w:val="18"/>
          <w:szCs w:val="18"/>
        </w:rPr>
      </w:pPr>
    </w:p>
    <w:p w14:paraId="586E9DE4" w14:textId="7F627731" w:rsidR="0053329B" w:rsidRPr="000D3400" w:rsidRDefault="0053329B" w:rsidP="000D3400">
      <w:pPr>
        <w:pStyle w:val="Geenafstand"/>
        <w:numPr>
          <w:ilvl w:val="0"/>
          <w:numId w:val="17"/>
        </w:numPr>
        <w:sectPr w:rsidR="0053329B" w:rsidRPr="000D3400" w:rsidSect="00403DC0">
          <w:type w:val="continuous"/>
          <w:pgSz w:w="12240" w:h="15840"/>
          <w:pgMar w:top="1417" w:right="1417" w:bottom="1417" w:left="1417" w:header="708" w:footer="708" w:gutter="0"/>
          <w:cols w:space="708"/>
          <w:docGrid w:linePitch="272"/>
        </w:sectPr>
      </w:pPr>
      <w:r w:rsidRPr="00F20A76">
        <w:t>Winstgevende commissies: deze commissies hebben in de algemene begroting een bepaald winstdoel gekregen, dit doel dient in het seizoen behaald te worden. Protos is een gezelligheidsvereniging en daarom worden de kosten van activiteiten en feestjes zo laag mogelijk gehouden voor leden. Het doel is geen winst te maken op activiteiten voor leden zelf. Activiteiten waarbij externen welkom zijn, h</w:t>
      </w:r>
      <w:r>
        <w:t xml:space="preserve">ebben wel het doel om winst te maken.  Het gaat hier om de </w:t>
      </w:r>
      <w:r w:rsidRPr="00F20A76">
        <w:t xml:space="preserve">toernooicommissie </w:t>
      </w:r>
      <w:r>
        <w:t xml:space="preserve">en de feestcommissie. </w:t>
      </w:r>
      <w:r w:rsidRPr="000D3400">
        <w:t>Voor de feestcommissie geldt dit niet voor elke activiteit, maar voor de feesten waar externen welkom zijn.</w:t>
      </w:r>
      <w:r w:rsidR="000D3400">
        <w:br/>
      </w:r>
    </w:p>
    <w:p w14:paraId="26AC27BE" w14:textId="7F8386A3" w:rsidR="0053329B" w:rsidRPr="00F20A76" w:rsidRDefault="0053329B" w:rsidP="000D3400">
      <w:pPr>
        <w:pStyle w:val="Geenafstand"/>
        <w:numPr>
          <w:ilvl w:val="0"/>
          <w:numId w:val="17"/>
        </w:numPr>
      </w:pPr>
      <w:r w:rsidRPr="00F20A76">
        <w:t>Budget neutrale commissies: deze</w:t>
      </w:r>
      <w:r>
        <w:t xml:space="preserve"> commissies dienen over het seizoen heen hun </w:t>
      </w:r>
      <w:r w:rsidRPr="00F20A76">
        <w:t>eigen kosten te dekken.</w:t>
      </w:r>
      <w:r w:rsidR="000D3400">
        <w:br/>
      </w:r>
    </w:p>
    <w:p w14:paraId="2A4F7917" w14:textId="03E65066" w:rsidR="0053329B" w:rsidRPr="00F20A76" w:rsidRDefault="0053329B" w:rsidP="000D3400">
      <w:pPr>
        <w:pStyle w:val="Geenafstand"/>
        <w:numPr>
          <w:ilvl w:val="0"/>
          <w:numId w:val="17"/>
        </w:numPr>
      </w:pPr>
      <w:r w:rsidRPr="00F20A76">
        <w:t xml:space="preserve">Verliesgevende   </w:t>
      </w:r>
      <w:r>
        <w:t>commissies: deze   commissies hebben   op   de   begroting (of via</w:t>
      </w:r>
      <w:r w:rsidR="000D3400">
        <w:t xml:space="preserve"> </w:t>
      </w:r>
      <w:r>
        <w:t>v</w:t>
      </w:r>
      <w:r w:rsidRPr="00F20A76">
        <w:t>oorzieningen) een ingecalculeerd verlies meegekregen.</w:t>
      </w:r>
      <w:r w:rsidR="000D3400">
        <w:br/>
      </w:r>
    </w:p>
    <w:p w14:paraId="45E51E81" w14:textId="77777777" w:rsidR="0053329B" w:rsidRPr="00F20A76" w:rsidRDefault="0053329B" w:rsidP="000D3400">
      <w:pPr>
        <w:pStyle w:val="Geenafstand"/>
        <w:numPr>
          <w:ilvl w:val="0"/>
          <w:numId w:val="17"/>
        </w:numPr>
      </w:pPr>
      <w:r w:rsidRPr="00F20A76">
        <w:t>Commissies zonder eigen begroting: Deze commissies maken geen kosten en hebben daarom ook geen begroting nodig.</w:t>
      </w:r>
    </w:p>
    <w:p w14:paraId="6311A0AA" w14:textId="77777777" w:rsidR="000D3400" w:rsidRDefault="000D3400" w:rsidP="000D3400">
      <w:pPr>
        <w:pStyle w:val="Geenafstand"/>
      </w:pPr>
    </w:p>
    <w:p w14:paraId="24EB23C2" w14:textId="35A70257" w:rsidR="0053329B" w:rsidRPr="00F20A76" w:rsidRDefault="0053329B" w:rsidP="000D3400">
      <w:pPr>
        <w:pStyle w:val="Geenafstand"/>
      </w:pPr>
      <w:r>
        <w:t xml:space="preserve">Voor alle commissies die een eigen begroting kennen dient er binnen de commissie een penningmeester te worden aangesteld. </w:t>
      </w:r>
      <w:r w:rsidRPr="00F20A76">
        <w:t>De</w:t>
      </w:r>
      <w:r>
        <w:t>ze penningmeester staat in contact met de penningmeester van de vereniging om zorg te dragen voor een goed</w:t>
      </w:r>
      <w:r w:rsidRPr="00F20A76">
        <w:t xml:space="preserve"> financi</w:t>
      </w:r>
      <w:r>
        <w:t xml:space="preserve">eel beleid.  De penningmeester </w:t>
      </w:r>
      <w:r w:rsidRPr="00F20A76">
        <w:t>van de commissie dient een eindafrekening te overhandigen aan de penningmeester van de vereniging. Een eventuele winst aan het einde van het commissiejaar vloeit terug naar de verenigingskas.</w:t>
      </w:r>
    </w:p>
    <w:p w14:paraId="57C81EAE" w14:textId="77777777" w:rsidR="000D3400" w:rsidRDefault="000D3400" w:rsidP="0053329B">
      <w:pPr>
        <w:ind w:right="5833"/>
        <w:jc w:val="both"/>
        <w:rPr>
          <w:rFonts w:ascii="Calibri Light" w:eastAsia="EB Garamond" w:hAnsi="Calibri Light" w:cs="EB Garamond"/>
          <w:color w:val="797979"/>
          <w:sz w:val="21"/>
          <w:szCs w:val="21"/>
        </w:rPr>
      </w:pPr>
    </w:p>
    <w:p w14:paraId="601439AD" w14:textId="364D8A87" w:rsidR="0053329B" w:rsidRPr="00F20A76" w:rsidRDefault="0053329B" w:rsidP="000D3400">
      <w:pPr>
        <w:pStyle w:val="Kop3"/>
        <w:rPr>
          <w:rFonts w:eastAsia="EB Garamond"/>
        </w:rPr>
      </w:pPr>
      <w:bookmarkStart w:id="43" w:name="_Toc32854885"/>
      <w:r w:rsidRPr="00F20A76">
        <w:rPr>
          <w:rFonts w:eastAsia="EB Garamond"/>
        </w:rPr>
        <w:lastRenderedPageBreak/>
        <w:t>3.5 Wisseling van de commissies</w:t>
      </w:r>
      <w:bookmarkEnd w:id="43"/>
    </w:p>
    <w:p w14:paraId="02F57EFD" w14:textId="77777777" w:rsidR="0053329B" w:rsidRPr="00F20A76" w:rsidRDefault="0053329B" w:rsidP="000D3400">
      <w:pPr>
        <w:pStyle w:val="Geenafstand"/>
        <w:rPr>
          <w:sz w:val="19"/>
          <w:szCs w:val="19"/>
        </w:rPr>
        <w:sectPr w:rsidR="0053329B" w:rsidRPr="00F20A76" w:rsidSect="00403DC0">
          <w:type w:val="continuous"/>
          <w:pgSz w:w="12240" w:h="15840"/>
          <w:pgMar w:top="1417" w:right="1417" w:bottom="1417" w:left="1417" w:header="708" w:footer="708" w:gutter="0"/>
          <w:cols w:space="708"/>
          <w:docGrid w:linePitch="272"/>
        </w:sectPr>
      </w:pPr>
      <w:r>
        <w:t xml:space="preserve">De leden van de commissies worden benoemd en/of gedechargeerd tijdens de </w:t>
      </w:r>
      <w:r w:rsidRPr="00F20A76">
        <w:t xml:space="preserve">voor-  of </w:t>
      </w:r>
      <w:proofErr w:type="spellStart"/>
      <w:r w:rsidRPr="00F20A76">
        <w:t>najaars</w:t>
      </w:r>
      <w:proofErr w:type="spellEnd"/>
      <w:r w:rsidRPr="00F20A76">
        <w:t>-ALV.</w:t>
      </w:r>
      <w:r>
        <w:t xml:space="preserve"> </w:t>
      </w:r>
    </w:p>
    <w:p w14:paraId="1F155AEC" w14:textId="77777777" w:rsidR="0053329B" w:rsidRPr="00F20A76" w:rsidRDefault="0053329B" w:rsidP="0053329B">
      <w:pPr>
        <w:spacing w:before="32"/>
        <w:ind w:right="3023"/>
        <w:jc w:val="both"/>
        <w:rPr>
          <w:rFonts w:ascii="Calibri Light" w:hAnsi="Calibri Light"/>
          <w:color w:val="3F3F3F"/>
          <w:sz w:val="24"/>
          <w:szCs w:val="24"/>
        </w:rPr>
      </w:pPr>
    </w:p>
    <w:p w14:paraId="114DCD42" w14:textId="77777777" w:rsidR="0053329B" w:rsidRPr="00F20A76" w:rsidRDefault="0053329B" w:rsidP="000D3400">
      <w:pPr>
        <w:pStyle w:val="Kop2"/>
        <w:rPr>
          <w:rFonts w:eastAsia="EB Garamond"/>
        </w:rPr>
      </w:pPr>
      <w:bookmarkStart w:id="44" w:name="_Toc32854886"/>
      <w:r w:rsidRPr="00F20A76">
        <w:rPr>
          <w:rFonts w:eastAsia="EB Garamond"/>
        </w:rPr>
        <w:t>Hoofdstuk 4: Naamsbekendheid en ledenwerving</w:t>
      </w:r>
      <w:bookmarkEnd w:id="44"/>
    </w:p>
    <w:p w14:paraId="70C805F6" w14:textId="334DD78C" w:rsidR="0053329B" w:rsidRDefault="0053329B" w:rsidP="000D3400">
      <w:pPr>
        <w:pStyle w:val="Geenafstand"/>
      </w:pPr>
      <w:r>
        <w:t>USV  Protos wil naamsbekendheid verkrijgen onder in Utrecht woonachtige (toekomstige) studenten</w:t>
      </w:r>
      <w:r w:rsidRPr="00F20A76">
        <w:t xml:space="preserve"> en binnen deze groep leden werven.</w:t>
      </w:r>
    </w:p>
    <w:p w14:paraId="4C52E3A2" w14:textId="77777777" w:rsidR="000D3400" w:rsidRPr="00F20A76" w:rsidRDefault="000D3400" w:rsidP="000D3400">
      <w:pPr>
        <w:pStyle w:val="Geenafstand"/>
      </w:pPr>
    </w:p>
    <w:p w14:paraId="53193368" w14:textId="77777777" w:rsidR="0053329B" w:rsidRPr="00F20A76" w:rsidRDefault="0053329B" w:rsidP="000D3400">
      <w:pPr>
        <w:pStyle w:val="Kop3"/>
        <w:rPr>
          <w:rFonts w:eastAsia="EB Garamond"/>
        </w:rPr>
      </w:pPr>
      <w:bookmarkStart w:id="45" w:name="_Toc32854887"/>
      <w:r w:rsidRPr="00F20A76">
        <w:rPr>
          <w:rFonts w:eastAsia="EB Garamond"/>
        </w:rPr>
        <w:t>4.1 Naamsbekendheid</w:t>
      </w:r>
      <w:bookmarkEnd w:id="45"/>
    </w:p>
    <w:p w14:paraId="175F7587" w14:textId="06F72731" w:rsidR="0053329B" w:rsidRDefault="0053329B" w:rsidP="000D3400">
      <w:pPr>
        <w:pStyle w:val="Geenafstand"/>
        <w:rPr>
          <w:rStyle w:val="GeenafstandChar"/>
        </w:rPr>
      </w:pPr>
      <w:r w:rsidRPr="000D3400">
        <w:rPr>
          <w:rStyle w:val="GeenafstandChar"/>
        </w:rPr>
        <w:t>De Commissaris Externe Zaken (CEZ) is verantwoordelijk voor het vergroten van de naamsbekendheid van USV Protos. Daartoe vervult de CEZ een rol in de PR-commissie, bij voorkeur die van voorzitter. Bovendien zijn het organiseren van de jaarlijkse Relatiedag en Protos INN    middelen om de naamsbekendheid van de vereniging te vergroten.  Voor de organisatie   van   Protos   INN   is de toernooicommissie (</w:t>
      </w:r>
      <w:proofErr w:type="spellStart"/>
      <w:r w:rsidRPr="000D3400">
        <w:rPr>
          <w:rStyle w:val="GeenafstandChar"/>
        </w:rPr>
        <w:t>ToCo</w:t>
      </w:r>
      <w:proofErr w:type="spellEnd"/>
      <w:r w:rsidRPr="000D3400">
        <w:rPr>
          <w:rStyle w:val="GeenafstandChar"/>
        </w:rPr>
        <w:t xml:space="preserve">) verantwoordelijk.   Bij   het aantrekken van sponsoren voor Protos INN en de algemene promotie hiervan, wordt de </w:t>
      </w:r>
      <w:proofErr w:type="spellStart"/>
      <w:r w:rsidRPr="000D3400">
        <w:rPr>
          <w:rStyle w:val="GeenafstandChar"/>
        </w:rPr>
        <w:t>ToCo</w:t>
      </w:r>
      <w:proofErr w:type="spellEnd"/>
      <w:r w:rsidRPr="000D3400">
        <w:rPr>
          <w:rStyle w:val="GeenafstandChar"/>
        </w:rPr>
        <w:t xml:space="preserve"> ondersteund door de PR-commissie.  Ook de feest-  en activiteitencommissie draagt bij aan vergroting van naamsbekendheid door de organisatie van feesten samen met andere (volleybal)verenigingen</w:t>
      </w:r>
      <w:r w:rsidR="000D3400">
        <w:rPr>
          <w:rStyle w:val="GeenafstandChar"/>
        </w:rPr>
        <w:t>.</w:t>
      </w:r>
    </w:p>
    <w:p w14:paraId="52A74077" w14:textId="77777777" w:rsidR="000D3400" w:rsidRPr="000D3400" w:rsidRDefault="000D3400" w:rsidP="000D3400">
      <w:pPr>
        <w:pStyle w:val="Geenafstand"/>
        <w:rPr>
          <w:rFonts w:ascii="Calibri Light" w:eastAsia="EB Garamond" w:hAnsi="Calibri Light" w:cs="EB Garamond"/>
          <w:sz w:val="21"/>
          <w:szCs w:val="21"/>
        </w:rPr>
      </w:pPr>
    </w:p>
    <w:p w14:paraId="442C69E6" w14:textId="77777777" w:rsidR="0053329B" w:rsidRPr="00F20A76" w:rsidRDefault="0053329B" w:rsidP="000D3400">
      <w:pPr>
        <w:pStyle w:val="Kop3"/>
        <w:rPr>
          <w:rFonts w:eastAsia="EB Garamond"/>
        </w:rPr>
      </w:pPr>
      <w:bookmarkStart w:id="46" w:name="_Toc32854888"/>
      <w:r w:rsidRPr="00F20A76">
        <w:rPr>
          <w:rFonts w:eastAsia="EB Garamond"/>
        </w:rPr>
        <w:t>4.2 Ledenwerving</w:t>
      </w:r>
      <w:bookmarkEnd w:id="46"/>
    </w:p>
    <w:p w14:paraId="76E77CAF" w14:textId="77777777" w:rsidR="0053329B" w:rsidRPr="00F20A76" w:rsidRDefault="0053329B" w:rsidP="000D3400">
      <w:pPr>
        <w:pStyle w:val="Geenafstand"/>
      </w:pPr>
      <w:r>
        <w:t xml:space="preserve">Algemene actieve ledenwerving gebeurt onder andere tijdens de sportmarkt van de </w:t>
      </w:r>
      <w:r w:rsidRPr="00F20A76">
        <w:t>UIT- dagen. De PR-commissie draagt zorg voor de promotie hiervan, in overleg m</w:t>
      </w:r>
      <w:r>
        <w:t>et de TC. Een informatiefolder dient ter ondersteuning van de</w:t>
      </w:r>
      <w:r w:rsidRPr="00F20A76">
        <w:t xml:space="preserve"> l</w:t>
      </w:r>
      <w:r>
        <w:t>edenwervingsacties. Daarnaast wordt er gedurende het seizoen op diverse manieren actie ondernomen om</w:t>
      </w:r>
      <w:r w:rsidRPr="00F20A76">
        <w:t xml:space="preserve"> nieuwe </w:t>
      </w:r>
      <w:r>
        <w:t>leden aan</w:t>
      </w:r>
      <w:r w:rsidRPr="00F20A76">
        <w:t xml:space="preserve"> te trekken. Via gerichte online flyers worden berichten gedeeld op </w:t>
      </w:r>
      <w:r>
        <w:t xml:space="preserve">Facebook om gericht spelers aan te trekken voor de </w:t>
      </w:r>
      <w:r w:rsidRPr="00F20A76">
        <w:t>benodigd</w:t>
      </w:r>
      <w:r>
        <w:t>e posities en niveaus.  Ook Protos INN  is een</w:t>
      </w:r>
      <w:r w:rsidRPr="00F20A76">
        <w:t xml:space="preserve"> goede gelegenheid om </w:t>
      </w:r>
      <w:r>
        <w:t>c</w:t>
      </w:r>
      <w:r w:rsidRPr="00F20A76">
        <w:t>ontact te maken met potentiële nieuwe leden. Ledenwerving is afhankelijk van het niveau waar de vereniging op dat moment behoefte aan heeft. Aangezien er meestal een wachtlijst is voor de lagere teams, ligt de focus van gerichte ledenwerving bij de hogere teams.</w:t>
      </w:r>
    </w:p>
    <w:p w14:paraId="29A74780" w14:textId="77777777" w:rsidR="0053329B" w:rsidRPr="00F20A76" w:rsidRDefault="0053329B" w:rsidP="000D3400">
      <w:pPr>
        <w:pStyle w:val="Geenafstand"/>
        <w:rPr>
          <w:sz w:val="19"/>
          <w:szCs w:val="19"/>
        </w:rPr>
      </w:pPr>
    </w:p>
    <w:p w14:paraId="116ED225" w14:textId="77777777" w:rsidR="0053329B" w:rsidRPr="00F20A76" w:rsidRDefault="0053329B" w:rsidP="000D3400">
      <w:pPr>
        <w:pStyle w:val="Geenafstand"/>
      </w:pPr>
      <w:r w:rsidRPr="00F20A76">
        <w:t>Voor het eventueel invoeren van nieuwe teams moeten verschillende zaken in acht worden genomen. De aansluiting met de vereniging dient goed te blijven, er</w:t>
      </w:r>
      <w:r>
        <w:t xml:space="preserve"> moet rekening worden gehouden met de man/vrouw verhouding binnen Protos en speeltijden van andere</w:t>
      </w:r>
      <w:r w:rsidRPr="00F20A76">
        <w:t xml:space="preserve"> teams mogen niet in het gedrang komen. Uiteraard moeten eerst de financiële en organisatorische mogelijkheden bekend zijn, voordat een dergelijk plan wordt voorgelegd.</w:t>
      </w:r>
    </w:p>
    <w:p w14:paraId="2591D6C1" w14:textId="77777777" w:rsidR="000D3400" w:rsidRDefault="000D3400" w:rsidP="0053329B">
      <w:pPr>
        <w:ind w:right="4827"/>
        <w:jc w:val="both"/>
        <w:rPr>
          <w:rFonts w:ascii="Calibri Light" w:eastAsia="EB Garamond" w:hAnsi="Calibri Light" w:cs="EB Garamond"/>
          <w:color w:val="3F3F3F"/>
          <w:sz w:val="24"/>
          <w:szCs w:val="24"/>
        </w:rPr>
      </w:pPr>
    </w:p>
    <w:p w14:paraId="472963D2" w14:textId="756101E0" w:rsidR="0053329B" w:rsidRPr="00F20A76" w:rsidRDefault="0053329B" w:rsidP="000D3400">
      <w:pPr>
        <w:pStyle w:val="Kop2"/>
        <w:rPr>
          <w:rFonts w:eastAsia="EB Garamond"/>
        </w:rPr>
      </w:pPr>
      <w:bookmarkStart w:id="47" w:name="_Toc32854889"/>
      <w:r w:rsidRPr="00F20A76">
        <w:rPr>
          <w:rFonts w:eastAsia="EB Garamond"/>
        </w:rPr>
        <w:t>Hoofdstuk 5: Interne communicatie</w:t>
      </w:r>
      <w:bookmarkEnd w:id="47"/>
    </w:p>
    <w:p w14:paraId="19E7520C" w14:textId="77777777" w:rsidR="0053329B" w:rsidRPr="00F20A76" w:rsidRDefault="0053329B" w:rsidP="000D3400">
      <w:pPr>
        <w:pStyle w:val="Geenafstand"/>
      </w:pPr>
      <w:r w:rsidRPr="00F20A76">
        <w:t>Leden van USV Protos worden ten alle tijden in staat gesteld hun mening kenbaar te maken aan het bestuur. Officiële organen die hiertoe dienen zijn de ALV</w:t>
      </w:r>
      <w:r>
        <w:t xml:space="preserve">, </w:t>
      </w:r>
      <w:r w:rsidRPr="00F20A76">
        <w:t xml:space="preserve">de </w:t>
      </w:r>
      <w:proofErr w:type="spellStart"/>
      <w:r w:rsidRPr="00F20A76">
        <w:t>ProPeiling</w:t>
      </w:r>
      <w:proofErr w:type="spellEnd"/>
      <w:r>
        <w:t>, het inloopspreekuur vanuit het bestuur en de ideeën button op de website</w:t>
      </w:r>
      <w:r w:rsidRPr="00F20A76">
        <w:t>. Daarnaast is het altijd mogelijk op een meer informele wijze een bestuurslid op de hoogte te stellen van een persoonlijke mening. Omgekeerd worden de leden over de gang van zaken binnen USV Protos   geïnformeer</w:t>
      </w:r>
      <w:r>
        <w:t xml:space="preserve">d door het bestuur per e-mail, </w:t>
      </w:r>
      <w:r w:rsidRPr="00F20A76">
        <w:t xml:space="preserve">via de digitale </w:t>
      </w:r>
      <w:r>
        <w:t xml:space="preserve">nieuwsbrief, de info-app, de </w:t>
      </w:r>
      <w:proofErr w:type="spellStart"/>
      <w:r>
        <w:t>instagram</w:t>
      </w:r>
      <w:proofErr w:type="spellEnd"/>
      <w:r>
        <w:t xml:space="preserve">, de facebookgroep, de </w:t>
      </w:r>
      <w:r w:rsidRPr="00F20A76">
        <w:t xml:space="preserve">ALV, </w:t>
      </w:r>
      <w:r>
        <w:t xml:space="preserve">de website en het Naadje. Alle teams krijgen aan het begin van het seizoen een contactpersoon </w:t>
      </w:r>
      <w:r w:rsidRPr="00F20A76">
        <w:t>vanuit</w:t>
      </w:r>
      <w:r>
        <w:t xml:space="preserve"> het bestuur toegewezen. De teams kunnen bij </w:t>
      </w:r>
      <w:r w:rsidRPr="00F20A76">
        <w:t xml:space="preserve">deze contactpersoon terecht met vragen en problemen. </w:t>
      </w:r>
    </w:p>
    <w:p w14:paraId="4B94D5A5" w14:textId="77777777" w:rsidR="002F6846" w:rsidRPr="0053329B" w:rsidRDefault="002F6846" w:rsidP="000D3400">
      <w:pPr>
        <w:pStyle w:val="Geenafstand"/>
      </w:pPr>
    </w:p>
    <w:sectPr w:rsidR="002F6846" w:rsidRPr="0053329B" w:rsidSect="006A27F0">
      <w:head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9261B" w14:textId="77777777" w:rsidR="00E911D4" w:rsidRDefault="00E911D4" w:rsidP="00983E4F">
      <w:pPr>
        <w:spacing w:after="0" w:line="240" w:lineRule="auto"/>
      </w:pPr>
      <w:r>
        <w:separator/>
      </w:r>
    </w:p>
  </w:endnote>
  <w:endnote w:type="continuationSeparator" w:id="0">
    <w:p w14:paraId="1E933233" w14:textId="77777777" w:rsidR="00E911D4" w:rsidRDefault="00E911D4" w:rsidP="0098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EB Garamond 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EB Garamo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4EDA" w14:textId="77777777" w:rsidR="0053329B" w:rsidRDefault="0053329B" w:rsidP="00F5336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43BDF7" w14:textId="77777777" w:rsidR="0053329B" w:rsidRDefault="0053329B" w:rsidP="00F5336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AE5D" w14:textId="77777777" w:rsidR="0053329B" w:rsidRDefault="0053329B" w:rsidP="00F5336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14:paraId="4260FC1A" w14:textId="77777777" w:rsidR="0053329B" w:rsidRDefault="0053329B" w:rsidP="00F5336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81252" w14:textId="77777777" w:rsidR="00E911D4" w:rsidRDefault="00E911D4" w:rsidP="00983E4F">
      <w:pPr>
        <w:spacing w:after="0" w:line="240" w:lineRule="auto"/>
      </w:pPr>
      <w:r>
        <w:separator/>
      </w:r>
    </w:p>
  </w:footnote>
  <w:footnote w:type="continuationSeparator" w:id="0">
    <w:p w14:paraId="25CEB66A" w14:textId="77777777" w:rsidR="00E911D4" w:rsidRDefault="00E911D4" w:rsidP="00983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color w:val="A40000"/>
        <w:sz w:val="28"/>
        <w:szCs w:val="28"/>
      </w:rPr>
      <w:alias w:val="Title"/>
      <w:id w:val="-479771738"/>
      <w:dataBinding w:prefixMappings="xmlns:ns0='http://schemas.openxmlformats.org/package/2006/metadata/core-properties' xmlns:ns1='http://purl.org/dc/elements/1.1/'" w:xpath="/ns0:coreProperties[1]/ns1:title[1]" w:storeItemID="{6C3C8BC8-F283-45AE-878A-BAB7291924A1}"/>
      <w:text/>
    </w:sdtPr>
    <w:sdtEndPr/>
    <w:sdtContent>
      <w:p w14:paraId="25FEF036" w14:textId="77777777" w:rsidR="0053329B" w:rsidRDefault="0053329B" w:rsidP="0053329B">
        <w:pPr>
          <w:pStyle w:val="Koptekst"/>
          <w:tabs>
            <w:tab w:val="left" w:pos="2580"/>
            <w:tab w:val="left" w:pos="2985"/>
          </w:tabs>
          <w:spacing w:after="120" w:line="276" w:lineRule="auto"/>
          <w:rPr>
            <w:b/>
            <w:bCs/>
            <w:color w:val="D1282E" w:themeColor="text2"/>
            <w:sz w:val="28"/>
            <w:szCs w:val="28"/>
          </w:rPr>
        </w:pPr>
        <w:r w:rsidRPr="6F21971F">
          <w:rPr>
            <w:b/>
            <w:bCs/>
            <w:color w:val="A40000"/>
            <w:sz w:val="28"/>
            <w:szCs w:val="28"/>
          </w:rPr>
          <w:t>Utrechtse Studenten Volleybalvereniging Protos</w:t>
        </w:r>
      </w:p>
    </w:sdtContent>
  </w:sdt>
  <w:p w14:paraId="40520343" w14:textId="69DC5DFA" w:rsidR="0053329B" w:rsidRPr="00E4467A" w:rsidRDefault="0053329B" w:rsidP="0053329B">
    <w:pPr>
      <w:pStyle w:val="Koptekst"/>
      <w:pBdr>
        <w:bottom w:val="single" w:sz="4" w:space="1" w:color="auto"/>
      </w:pBdr>
      <w:tabs>
        <w:tab w:val="clear" w:pos="9026"/>
        <w:tab w:val="left" w:pos="2580"/>
        <w:tab w:val="left" w:pos="2985"/>
        <w:tab w:val="left" w:pos="7755"/>
      </w:tabs>
      <w:spacing w:after="120" w:line="276" w:lineRule="auto"/>
      <w:rPr>
        <w:color w:val="7A7A7A" w:themeColor="accent1"/>
      </w:rPr>
    </w:pPr>
    <w:r>
      <w:rPr>
        <w:noProof/>
        <w:color w:val="7A7A7A" w:themeColor="accent1"/>
        <w:lang w:eastAsia="nl-NL"/>
      </w:rPr>
      <w:drawing>
        <wp:anchor distT="0" distB="0" distL="114300" distR="114300" simplePos="0" relativeHeight="251659264" behindDoc="0" locked="0" layoutInCell="1" allowOverlap="1" wp14:anchorId="2553EB4C" wp14:editId="1F7680CD">
          <wp:simplePos x="0" y="0"/>
          <wp:positionH relativeFrom="column">
            <wp:posOffset>4133850</wp:posOffset>
          </wp:positionH>
          <wp:positionV relativeFrom="paragraph">
            <wp:posOffset>-465455</wp:posOffset>
          </wp:positionV>
          <wp:extent cx="2271395" cy="6096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rotos Logo ORIGINAL 3D rood op zw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1395" cy="609600"/>
                  </a:xfrm>
                  <a:prstGeom prst="rect">
                    <a:avLst/>
                  </a:prstGeom>
                </pic:spPr>
              </pic:pic>
            </a:graphicData>
          </a:graphic>
        </wp:anchor>
      </w:drawing>
    </w:r>
    <w:sdt>
      <w:sdtPr>
        <w:rPr>
          <w:color w:val="7A7A7A" w:themeColor="accent1"/>
        </w:rPr>
        <w:alias w:val="Subtitle"/>
        <w:id w:val="-1882384729"/>
        <w:dataBinding w:prefixMappings="xmlns:ns0='http://schemas.openxmlformats.org/package/2006/metadata/core-properties' xmlns:ns1='http://purl.org/dc/elements/1.1/'" w:xpath="/ns0:coreProperties[1]/ns1:subject[1]" w:storeItemID="{6C3C8BC8-F283-45AE-878A-BAB7291924A1}"/>
        <w:text/>
      </w:sdtPr>
      <w:sdtEndPr/>
      <w:sdtContent>
        <w:r w:rsidRPr="00E4467A">
          <w:rPr>
            <w:color w:val="7A7A7A" w:themeColor="accent1"/>
          </w:rPr>
          <w:t xml:space="preserve">Uppsalalaan 3 | 3584 CT Utrecht | bestuur@usvprotos.nl | </w:t>
        </w:r>
        <w:r>
          <w:rPr>
            <w:color w:val="7A7A7A" w:themeColor="accent1"/>
          </w:rPr>
          <w:t>bestuur 2019-2020</w:t>
        </w:r>
      </w:sdtContent>
    </w:sdt>
    <w:r>
      <w:rPr>
        <w:color w:val="7A7A7A" w:themeColor="accent1"/>
      </w:rPr>
      <w:tab/>
    </w:r>
  </w:p>
  <w:p w14:paraId="35F7668D" w14:textId="49C3A594" w:rsidR="0053329B" w:rsidRDefault="005332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color w:val="A40000"/>
        <w:sz w:val="28"/>
        <w:szCs w:val="28"/>
      </w:rPr>
      <w:alias w:val="Title"/>
      <w:id w:val="77807649"/>
      <w:dataBinding w:prefixMappings="xmlns:ns0='http://schemas.openxmlformats.org/package/2006/metadata/core-properties' xmlns:ns1='http://purl.org/dc/elements/1.1/'" w:xpath="/ns0:coreProperties[1]/ns1:title[1]" w:storeItemID="{6C3C8BC8-F283-45AE-878A-BAB7291924A1}"/>
      <w:text/>
    </w:sdtPr>
    <w:sdtEndPr/>
    <w:sdtContent>
      <w:p w14:paraId="7DB91769" w14:textId="77777777" w:rsidR="00E412F0" w:rsidRDefault="00E412F0" w:rsidP="6F21971F">
        <w:pPr>
          <w:pStyle w:val="Koptekst"/>
          <w:tabs>
            <w:tab w:val="left" w:pos="2580"/>
            <w:tab w:val="left" w:pos="2985"/>
          </w:tabs>
          <w:spacing w:after="120" w:line="276" w:lineRule="auto"/>
          <w:rPr>
            <w:b/>
            <w:bCs/>
            <w:color w:val="D1282E" w:themeColor="text2"/>
            <w:sz w:val="28"/>
            <w:szCs w:val="28"/>
          </w:rPr>
        </w:pPr>
        <w:r w:rsidRPr="6F21971F">
          <w:rPr>
            <w:b/>
            <w:bCs/>
            <w:color w:val="A40000"/>
            <w:sz w:val="28"/>
            <w:szCs w:val="28"/>
          </w:rPr>
          <w:t>Utrechtse Studenten Volleybalvereniging Protos</w:t>
        </w:r>
      </w:p>
    </w:sdtContent>
  </w:sdt>
  <w:p w14:paraId="0E4912AC" w14:textId="4A04E27D" w:rsidR="00E412F0" w:rsidRPr="00E4467A" w:rsidRDefault="00E412F0" w:rsidP="6F21971F">
    <w:pPr>
      <w:pStyle w:val="Koptekst"/>
      <w:pBdr>
        <w:bottom w:val="single" w:sz="4" w:space="1" w:color="auto"/>
      </w:pBdr>
      <w:tabs>
        <w:tab w:val="clear" w:pos="9026"/>
        <w:tab w:val="left" w:pos="2580"/>
        <w:tab w:val="left" w:pos="2985"/>
        <w:tab w:val="left" w:pos="7755"/>
      </w:tabs>
      <w:spacing w:after="120" w:line="276" w:lineRule="auto"/>
      <w:rPr>
        <w:color w:val="7A7A7A" w:themeColor="accent1"/>
      </w:rPr>
    </w:pPr>
    <w:r>
      <w:rPr>
        <w:noProof/>
        <w:color w:val="7A7A7A" w:themeColor="accent1"/>
        <w:lang w:eastAsia="nl-NL"/>
      </w:rPr>
      <w:drawing>
        <wp:anchor distT="0" distB="0" distL="114300" distR="114300" simplePos="0" relativeHeight="251657216" behindDoc="0" locked="0" layoutInCell="1" allowOverlap="1" wp14:anchorId="3784BF79" wp14:editId="07777777">
          <wp:simplePos x="0" y="0"/>
          <wp:positionH relativeFrom="column">
            <wp:posOffset>4133850</wp:posOffset>
          </wp:positionH>
          <wp:positionV relativeFrom="paragraph">
            <wp:posOffset>-465455</wp:posOffset>
          </wp:positionV>
          <wp:extent cx="2271395"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rotos Logo ORIGINAL 3D rood op zw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1395" cy="609600"/>
                  </a:xfrm>
                  <a:prstGeom prst="rect">
                    <a:avLst/>
                  </a:prstGeom>
                </pic:spPr>
              </pic:pic>
            </a:graphicData>
          </a:graphic>
        </wp:anchor>
      </w:drawing>
    </w:r>
    <w:sdt>
      <w:sdtPr>
        <w:rPr>
          <w:color w:val="7A7A7A" w:themeColor="accent1"/>
        </w:rPr>
        <w:alias w:val="Subtitle"/>
        <w:id w:val="77807653"/>
        <w:dataBinding w:prefixMappings="xmlns:ns0='http://schemas.openxmlformats.org/package/2006/metadata/core-properties' xmlns:ns1='http://purl.org/dc/elements/1.1/'" w:xpath="/ns0:coreProperties[1]/ns1:subject[1]" w:storeItemID="{6C3C8BC8-F283-45AE-878A-BAB7291924A1}"/>
        <w:text/>
      </w:sdtPr>
      <w:sdtEndPr/>
      <w:sdtContent>
        <w:r w:rsidR="0053329B">
          <w:rPr>
            <w:color w:val="7A7A7A" w:themeColor="accent1"/>
          </w:rPr>
          <w:t>Uppsalalaan 3 | 3584 CT Utrecht | bestuur@usvprotos.nl | bestuur 2019-2020</w:t>
        </w:r>
      </w:sdtContent>
    </w:sdt>
    <w:r>
      <w:rPr>
        <w:color w:val="7A7A7A" w:themeColor="accen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256C9"/>
    <w:multiLevelType w:val="hybridMultilevel"/>
    <w:tmpl w:val="53D8E806"/>
    <w:lvl w:ilvl="0" w:tplc="DDEAED2E">
      <w:start w:val="1"/>
      <w:numFmt w:val="bullet"/>
      <w:lvlText w:val=""/>
      <w:lvlJc w:val="left"/>
      <w:pPr>
        <w:ind w:left="720" w:hanging="360"/>
      </w:pPr>
      <w:rPr>
        <w:rFonts w:ascii="Symbol" w:hAnsi="Symbol" w:hint="default"/>
      </w:rPr>
    </w:lvl>
    <w:lvl w:ilvl="1" w:tplc="9D24144C">
      <w:start w:val="1"/>
      <w:numFmt w:val="bullet"/>
      <w:lvlText w:val="o"/>
      <w:lvlJc w:val="left"/>
      <w:pPr>
        <w:ind w:left="1440" w:hanging="360"/>
      </w:pPr>
      <w:rPr>
        <w:rFonts w:ascii="Courier New" w:hAnsi="Courier New" w:hint="default"/>
      </w:rPr>
    </w:lvl>
    <w:lvl w:ilvl="2" w:tplc="151C37E6">
      <w:start w:val="1"/>
      <w:numFmt w:val="bullet"/>
      <w:lvlText w:val=""/>
      <w:lvlJc w:val="left"/>
      <w:pPr>
        <w:ind w:left="2160" w:hanging="360"/>
      </w:pPr>
      <w:rPr>
        <w:rFonts w:ascii="Wingdings" w:hAnsi="Wingdings" w:hint="default"/>
      </w:rPr>
    </w:lvl>
    <w:lvl w:ilvl="3" w:tplc="015A3FF0">
      <w:start w:val="1"/>
      <w:numFmt w:val="bullet"/>
      <w:lvlText w:val=""/>
      <w:lvlJc w:val="left"/>
      <w:pPr>
        <w:ind w:left="2880" w:hanging="360"/>
      </w:pPr>
      <w:rPr>
        <w:rFonts w:ascii="Symbol" w:hAnsi="Symbol" w:hint="default"/>
      </w:rPr>
    </w:lvl>
    <w:lvl w:ilvl="4" w:tplc="4476B448">
      <w:start w:val="1"/>
      <w:numFmt w:val="bullet"/>
      <w:lvlText w:val="o"/>
      <w:lvlJc w:val="left"/>
      <w:pPr>
        <w:ind w:left="3600" w:hanging="360"/>
      </w:pPr>
      <w:rPr>
        <w:rFonts w:ascii="Courier New" w:hAnsi="Courier New" w:hint="default"/>
      </w:rPr>
    </w:lvl>
    <w:lvl w:ilvl="5" w:tplc="AECA1E58">
      <w:start w:val="1"/>
      <w:numFmt w:val="bullet"/>
      <w:lvlText w:val=""/>
      <w:lvlJc w:val="left"/>
      <w:pPr>
        <w:ind w:left="4320" w:hanging="360"/>
      </w:pPr>
      <w:rPr>
        <w:rFonts w:ascii="Wingdings" w:hAnsi="Wingdings" w:hint="default"/>
      </w:rPr>
    </w:lvl>
    <w:lvl w:ilvl="6" w:tplc="A0EAB876">
      <w:start w:val="1"/>
      <w:numFmt w:val="bullet"/>
      <w:lvlText w:val=""/>
      <w:lvlJc w:val="left"/>
      <w:pPr>
        <w:ind w:left="5040" w:hanging="360"/>
      </w:pPr>
      <w:rPr>
        <w:rFonts w:ascii="Symbol" w:hAnsi="Symbol" w:hint="default"/>
      </w:rPr>
    </w:lvl>
    <w:lvl w:ilvl="7" w:tplc="07AA4F70">
      <w:start w:val="1"/>
      <w:numFmt w:val="bullet"/>
      <w:lvlText w:val="o"/>
      <w:lvlJc w:val="left"/>
      <w:pPr>
        <w:ind w:left="5760" w:hanging="360"/>
      </w:pPr>
      <w:rPr>
        <w:rFonts w:ascii="Courier New" w:hAnsi="Courier New" w:hint="default"/>
      </w:rPr>
    </w:lvl>
    <w:lvl w:ilvl="8" w:tplc="0AAEFBEA">
      <w:start w:val="1"/>
      <w:numFmt w:val="bullet"/>
      <w:lvlText w:val=""/>
      <w:lvlJc w:val="left"/>
      <w:pPr>
        <w:ind w:left="6480" w:hanging="360"/>
      </w:pPr>
      <w:rPr>
        <w:rFonts w:ascii="Wingdings" w:hAnsi="Wingdings" w:hint="default"/>
      </w:rPr>
    </w:lvl>
  </w:abstractNum>
  <w:abstractNum w:abstractNumId="1" w15:restartNumberingAfterBreak="0">
    <w:nsid w:val="166306C3"/>
    <w:multiLevelType w:val="hybridMultilevel"/>
    <w:tmpl w:val="0C0C6FD2"/>
    <w:lvl w:ilvl="0" w:tplc="A5A408D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3C112D"/>
    <w:multiLevelType w:val="hybridMultilevel"/>
    <w:tmpl w:val="A27E6D44"/>
    <w:lvl w:ilvl="0" w:tplc="DB3AFCD8">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D9654A"/>
    <w:multiLevelType w:val="multilevel"/>
    <w:tmpl w:val="4A46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C533D"/>
    <w:multiLevelType w:val="hybridMultilevel"/>
    <w:tmpl w:val="1D0E172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042753"/>
    <w:multiLevelType w:val="hybridMultilevel"/>
    <w:tmpl w:val="FFFFFFFF"/>
    <w:lvl w:ilvl="0" w:tplc="9E1E7C72">
      <w:start w:val="1"/>
      <w:numFmt w:val="bullet"/>
      <w:lvlText w:val="-"/>
      <w:lvlJc w:val="left"/>
      <w:pPr>
        <w:ind w:left="720" w:hanging="360"/>
      </w:pPr>
      <w:rPr>
        <w:rFonts w:ascii="Arial" w:hAnsi="Arial" w:hint="default"/>
      </w:rPr>
    </w:lvl>
    <w:lvl w:ilvl="1" w:tplc="BA480946">
      <w:start w:val="1"/>
      <w:numFmt w:val="bullet"/>
      <w:lvlText w:val="o"/>
      <w:lvlJc w:val="left"/>
      <w:pPr>
        <w:ind w:left="1440" w:hanging="360"/>
      </w:pPr>
      <w:rPr>
        <w:rFonts w:ascii="Courier New" w:hAnsi="Courier New" w:hint="default"/>
      </w:rPr>
    </w:lvl>
    <w:lvl w:ilvl="2" w:tplc="475E7930">
      <w:start w:val="1"/>
      <w:numFmt w:val="bullet"/>
      <w:lvlText w:val=""/>
      <w:lvlJc w:val="left"/>
      <w:pPr>
        <w:ind w:left="2160" w:hanging="360"/>
      </w:pPr>
      <w:rPr>
        <w:rFonts w:ascii="Wingdings" w:hAnsi="Wingdings" w:hint="default"/>
      </w:rPr>
    </w:lvl>
    <w:lvl w:ilvl="3" w:tplc="BDA6270C">
      <w:start w:val="1"/>
      <w:numFmt w:val="bullet"/>
      <w:lvlText w:val=""/>
      <w:lvlJc w:val="left"/>
      <w:pPr>
        <w:ind w:left="2880" w:hanging="360"/>
      </w:pPr>
      <w:rPr>
        <w:rFonts w:ascii="Symbol" w:hAnsi="Symbol" w:hint="default"/>
      </w:rPr>
    </w:lvl>
    <w:lvl w:ilvl="4" w:tplc="69A684AA">
      <w:start w:val="1"/>
      <w:numFmt w:val="bullet"/>
      <w:lvlText w:val="o"/>
      <w:lvlJc w:val="left"/>
      <w:pPr>
        <w:ind w:left="3600" w:hanging="360"/>
      </w:pPr>
      <w:rPr>
        <w:rFonts w:ascii="Courier New" w:hAnsi="Courier New" w:hint="default"/>
      </w:rPr>
    </w:lvl>
    <w:lvl w:ilvl="5" w:tplc="0570E3B4">
      <w:start w:val="1"/>
      <w:numFmt w:val="bullet"/>
      <w:lvlText w:val=""/>
      <w:lvlJc w:val="left"/>
      <w:pPr>
        <w:ind w:left="4320" w:hanging="360"/>
      </w:pPr>
      <w:rPr>
        <w:rFonts w:ascii="Wingdings" w:hAnsi="Wingdings" w:hint="default"/>
      </w:rPr>
    </w:lvl>
    <w:lvl w:ilvl="6" w:tplc="21E0ECC4">
      <w:start w:val="1"/>
      <w:numFmt w:val="bullet"/>
      <w:lvlText w:val=""/>
      <w:lvlJc w:val="left"/>
      <w:pPr>
        <w:ind w:left="5040" w:hanging="360"/>
      </w:pPr>
      <w:rPr>
        <w:rFonts w:ascii="Symbol" w:hAnsi="Symbol" w:hint="default"/>
      </w:rPr>
    </w:lvl>
    <w:lvl w:ilvl="7" w:tplc="A022D872">
      <w:start w:val="1"/>
      <w:numFmt w:val="bullet"/>
      <w:lvlText w:val="o"/>
      <w:lvlJc w:val="left"/>
      <w:pPr>
        <w:ind w:left="5760" w:hanging="360"/>
      </w:pPr>
      <w:rPr>
        <w:rFonts w:ascii="Courier New" w:hAnsi="Courier New" w:hint="default"/>
      </w:rPr>
    </w:lvl>
    <w:lvl w:ilvl="8" w:tplc="14F080D8">
      <w:start w:val="1"/>
      <w:numFmt w:val="bullet"/>
      <w:lvlText w:val=""/>
      <w:lvlJc w:val="left"/>
      <w:pPr>
        <w:ind w:left="6480" w:hanging="360"/>
      </w:pPr>
      <w:rPr>
        <w:rFonts w:ascii="Wingdings" w:hAnsi="Wingdings" w:hint="default"/>
      </w:rPr>
    </w:lvl>
  </w:abstractNum>
  <w:abstractNum w:abstractNumId="6" w15:restartNumberingAfterBreak="0">
    <w:nsid w:val="25084ED9"/>
    <w:multiLevelType w:val="hybridMultilevel"/>
    <w:tmpl w:val="2B769D5C"/>
    <w:lvl w:ilvl="0" w:tplc="DB3AFCD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B3215D"/>
    <w:multiLevelType w:val="hybridMultilevel"/>
    <w:tmpl w:val="67DE17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373EFB"/>
    <w:multiLevelType w:val="hybridMultilevel"/>
    <w:tmpl w:val="6DBAE21E"/>
    <w:lvl w:ilvl="0" w:tplc="FFFFFFFF">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B9489A"/>
    <w:multiLevelType w:val="multilevel"/>
    <w:tmpl w:val="072E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7C1F2E"/>
    <w:multiLevelType w:val="hybridMultilevel"/>
    <w:tmpl w:val="9D241B1A"/>
    <w:lvl w:ilvl="0" w:tplc="DB3AFCD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D07A4E"/>
    <w:multiLevelType w:val="multilevel"/>
    <w:tmpl w:val="8E8C27C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A219F6"/>
    <w:multiLevelType w:val="multilevel"/>
    <w:tmpl w:val="BDDE7E78"/>
    <w:lvl w:ilvl="0">
      <w:start w:val="1"/>
      <w:numFmt w:val="lowerLetter"/>
      <w:pStyle w:val="Opsommingletter"/>
      <w:lvlText w:val="%1."/>
      <w:lvlJc w:val="left"/>
      <w:pPr>
        <w:tabs>
          <w:tab w:val="num" w:pos="1508"/>
        </w:tabs>
        <w:ind w:left="1508" w:hanging="284"/>
      </w:pPr>
      <w:rPr>
        <w:rFonts w:ascii="Verdana" w:hAnsi="Verdana" w:cs="Times New Roman" w:hint="default"/>
        <w:i w:val="0"/>
      </w:rPr>
    </w:lvl>
    <w:lvl w:ilvl="1">
      <w:start w:val="1"/>
      <w:numFmt w:val="lowerLetter"/>
      <w:lvlText w:val="%2."/>
      <w:lvlJc w:val="left"/>
      <w:pPr>
        <w:tabs>
          <w:tab w:val="num" w:pos="1905"/>
        </w:tabs>
        <w:ind w:left="1905" w:hanging="283"/>
      </w:pPr>
      <w:rPr>
        <w:rFonts w:cs="Times New Roman"/>
      </w:rPr>
    </w:lvl>
    <w:lvl w:ilvl="2">
      <w:start w:val="1"/>
      <w:numFmt w:val="lowerRoman"/>
      <w:lvlText w:val="%3."/>
      <w:lvlJc w:val="right"/>
      <w:pPr>
        <w:tabs>
          <w:tab w:val="num" w:pos="3024"/>
        </w:tabs>
        <w:ind w:left="3024" w:hanging="180"/>
      </w:pPr>
      <w:rPr>
        <w:rFonts w:cs="Times New Roman"/>
      </w:rPr>
    </w:lvl>
    <w:lvl w:ilvl="3">
      <w:start w:val="1"/>
      <w:numFmt w:val="decimal"/>
      <w:lvlText w:val="%4."/>
      <w:lvlJc w:val="left"/>
      <w:pPr>
        <w:tabs>
          <w:tab w:val="num" w:pos="3744"/>
        </w:tabs>
        <w:ind w:left="3744" w:hanging="360"/>
      </w:pPr>
      <w:rPr>
        <w:rFonts w:cs="Times New Roman"/>
      </w:rPr>
    </w:lvl>
    <w:lvl w:ilvl="4">
      <w:start w:val="1"/>
      <w:numFmt w:val="lowerLetter"/>
      <w:lvlText w:val="%5."/>
      <w:lvlJc w:val="left"/>
      <w:pPr>
        <w:tabs>
          <w:tab w:val="num" w:pos="4464"/>
        </w:tabs>
        <w:ind w:left="4464" w:hanging="360"/>
      </w:pPr>
      <w:rPr>
        <w:rFonts w:cs="Times New Roman"/>
      </w:rPr>
    </w:lvl>
    <w:lvl w:ilvl="5">
      <w:start w:val="1"/>
      <w:numFmt w:val="lowerRoman"/>
      <w:lvlText w:val="%6."/>
      <w:lvlJc w:val="right"/>
      <w:pPr>
        <w:tabs>
          <w:tab w:val="num" w:pos="5184"/>
        </w:tabs>
        <w:ind w:left="5184" w:hanging="180"/>
      </w:pPr>
      <w:rPr>
        <w:rFonts w:cs="Times New Roman"/>
      </w:rPr>
    </w:lvl>
    <w:lvl w:ilvl="6">
      <w:start w:val="1"/>
      <w:numFmt w:val="decimal"/>
      <w:lvlText w:val="%7."/>
      <w:lvlJc w:val="left"/>
      <w:pPr>
        <w:tabs>
          <w:tab w:val="num" w:pos="5904"/>
        </w:tabs>
        <w:ind w:left="5904" w:hanging="360"/>
      </w:pPr>
      <w:rPr>
        <w:rFonts w:cs="Times New Roman"/>
      </w:rPr>
    </w:lvl>
    <w:lvl w:ilvl="7">
      <w:start w:val="1"/>
      <w:numFmt w:val="lowerLetter"/>
      <w:lvlText w:val="%8."/>
      <w:lvlJc w:val="left"/>
      <w:pPr>
        <w:tabs>
          <w:tab w:val="num" w:pos="6624"/>
        </w:tabs>
        <w:ind w:left="6624" w:hanging="360"/>
      </w:pPr>
      <w:rPr>
        <w:rFonts w:cs="Times New Roman"/>
      </w:rPr>
    </w:lvl>
    <w:lvl w:ilvl="8">
      <w:start w:val="1"/>
      <w:numFmt w:val="lowerRoman"/>
      <w:lvlText w:val="%9."/>
      <w:lvlJc w:val="right"/>
      <w:pPr>
        <w:tabs>
          <w:tab w:val="num" w:pos="7344"/>
        </w:tabs>
        <w:ind w:left="7344" w:hanging="180"/>
      </w:pPr>
      <w:rPr>
        <w:rFonts w:cs="Times New Roman"/>
      </w:rPr>
    </w:lvl>
  </w:abstractNum>
  <w:abstractNum w:abstractNumId="13" w15:restartNumberingAfterBreak="0">
    <w:nsid w:val="50837674"/>
    <w:multiLevelType w:val="multilevel"/>
    <w:tmpl w:val="FDE86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950323"/>
    <w:multiLevelType w:val="hybridMultilevel"/>
    <w:tmpl w:val="E42E5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692223"/>
    <w:multiLevelType w:val="hybridMultilevel"/>
    <w:tmpl w:val="A810DAB2"/>
    <w:lvl w:ilvl="0" w:tplc="6DB0803A">
      <w:start w:val="1"/>
      <w:numFmt w:val="bullet"/>
      <w:lvlText w:val="-"/>
      <w:lvlJc w:val="left"/>
      <w:pPr>
        <w:ind w:left="720" w:hanging="360"/>
      </w:pPr>
      <w:rPr>
        <w:rFonts w:ascii="Arial" w:hAnsi="Arial" w:hint="default"/>
      </w:rPr>
    </w:lvl>
    <w:lvl w:ilvl="1" w:tplc="A15270D6">
      <w:start w:val="1"/>
      <w:numFmt w:val="bullet"/>
      <w:lvlText w:val="o"/>
      <w:lvlJc w:val="left"/>
      <w:pPr>
        <w:ind w:left="1440" w:hanging="360"/>
      </w:pPr>
      <w:rPr>
        <w:rFonts w:ascii="Courier New" w:hAnsi="Courier New" w:hint="default"/>
      </w:rPr>
    </w:lvl>
    <w:lvl w:ilvl="2" w:tplc="34F27090">
      <w:start w:val="1"/>
      <w:numFmt w:val="bullet"/>
      <w:lvlText w:val=""/>
      <w:lvlJc w:val="left"/>
      <w:pPr>
        <w:ind w:left="2160" w:hanging="360"/>
      </w:pPr>
      <w:rPr>
        <w:rFonts w:ascii="Wingdings" w:hAnsi="Wingdings" w:hint="default"/>
      </w:rPr>
    </w:lvl>
    <w:lvl w:ilvl="3" w:tplc="DF008C80">
      <w:start w:val="1"/>
      <w:numFmt w:val="bullet"/>
      <w:lvlText w:val=""/>
      <w:lvlJc w:val="left"/>
      <w:pPr>
        <w:ind w:left="2880" w:hanging="360"/>
      </w:pPr>
      <w:rPr>
        <w:rFonts w:ascii="Symbol" w:hAnsi="Symbol" w:hint="default"/>
      </w:rPr>
    </w:lvl>
    <w:lvl w:ilvl="4" w:tplc="ADB0C7F6">
      <w:start w:val="1"/>
      <w:numFmt w:val="bullet"/>
      <w:lvlText w:val="o"/>
      <w:lvlJc w:val="left"/>
      <w:pPr>
        <w:ind w:left="3600" w:hanging="360"/>
      </w:pPr>
      <w:rPr>
        <w:rFonts w:ascii="Courier New" w:hAnsi="Courier New" w:hint="default"/>
      </w:rPr>
    </w:lvl>
    <w:lvl w:ilvl="5" w:tplc="AE3CE99A">
      <w:start w:val="1"/>
      <w:numFmt w:val="bullet"/>
      <w:lvlText w:val=""/>
      <w:lvlJc w:val="left"/>
      <w:pPr>
        <w:ind w:left="4320" w:hanging="360"/>
      </w:pPr>
      <w:rPr>
        <w:rFonts w:ascii="Wingdings" w:hAnsi="Wingdings" w:hint="default"/>
      </w:rPr>
    </w:lvl>
    <w:lvl w:ilvl="6" w:tplc="6818C854">
      <w:start w:val="1"/>
      <w:numFmt w:val="bullet"/>
      <w:lvlText w:val=""/>
      <w:lvlJc w:val="left"/>
      <w:pPr>
        <w:ind w:left="5040" w:hanging="360"/>
      </w:pPr>
      <w:rPr>
        <w:rFonts w:ascii="Symbol" w:hAnsi="Symbol" w:hint="default"/>
      </w:rPr>
    </w:lvl>
    <w:lvl w:ilvl="7" w:tplc="BBCE4760">
      <w:start w:val="1"/>
      <w:numFmt w:val="bullet"/>
      <w:lvlText w:val="o"/>
      <w:lvlJc w:val="left"/>
      <w:pPr>
        <w:ind w:left="5760" w:hanging="360"/>
      </w:pPr>
      <w:rPr>
        <w:rFonts w:ascii="Courier New" w:hAnsi="Courier New" w:hint="default"/>
      </w:rPr>
    </w:lvl>
    <w:lvl w:ilvl="8" w:tplc="ACF6FD1E">
      <w:start w:val="1"/>
      <w:numFmt w:val="bullet"/>
      <w:lvlText w:val=""/>
      <w:lvlJc w:val="left"/>
      <w:pPr>
        <w:ind w:left="6480" w:hanging="360"/>
      </w:pPr>
      <w:rPr>
        <w:rFonts w:ascii="Wingdings" w:hAnsi="Wingdings" w:hint="default"/>
      </w:rPr>
    </w:lvl>
  </w:abstractNum>
  <w:abstractNum w:abstractNumId="16" w15:restartNumberingAfterBreak="0">
    <w:nsid w:val="7C2021A1"/>
    <w:multiLevelType w:val="multilevel"/>
    <w:tmpl w:val="92124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3"/>
  </w:num>
  <w:num w:numId="7">
    <w:abstractNumId w:val="1"/>
  </w:num>
  <w:num w:numId="8">
    <w:abstractNumId w:val="8"/>
  </w:num>
  <w:num w:numId="9">
    <w:abstractNumId w:val="16"/>
  </w:num>
  <w:num w:numId="10">
    <w:abstractNumId w:val="13"/>
  </w:num>
  <w:num w:numId="11">
    <w:abstractNumId w:val="11"/>
  </w:num>
  <w:num w:numId="12">
    <w:abstractNumId w:val="2"/>
  </w:num>
  <w:num w:numId="13">
    <w:abstractNumId w:val="10"/>
  </w:num>
  <w:num w:numId="14">
    <w:abstractNumId w:val="6"/>
  </w:num>
  <w:num w:numId="15">
    <w:abstractNumId w:val="7"/>
  </w:num>
  <w:num w:numId="16">
    <w:abstractNumId w:val="14"/>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4F"/>
    <w:rsid w:val="00000996"/>
    <w:rsid w:val="000039AA"/>
    <w:rsid w:val="00006288"/>
    <w:rsid w:val="0000749D"/>
    <w:rsid w:val="00010F67"/>
    <w:rsid w:val="000151B3"/>
    <w:rsid w:val="00016403"/>
    <w:rsid w:val="00021081"/>
    <w:rsid w:val="00022AC3"/>
    <w:rsid w:val="00030032"/>
    <w:rsid w:val="00033ABA"/>
    <w:rsid w:val="00035801"/>
    <w:rsid w:val="00035917"/>
    <w:rsid w:val="00037CA9"/>
    <w:rsid w:val="00041FAE"/>
    <w:rsid w:val="000452C9"/>
    <w:rsid w:val="00045ACA"/>
    <w:rsid w:val="00047087"/>
    <w:rsid w:val="000501D9"/>
    <w:rsid w:val="00056EC1"/>
    <w:rsid w:val="00057E78"/>
    <w:rsid w:val="00060217"/>
    <w:rsid w:val="000606EC"/>
    <w:rsid w:val="0006287F"/>
    <w:rsid w:val="0006398C"/>
    <w:rsid w:val="000644B2"/>
    <w:rsid w:val="000651B1"/>
    <w:rsid w:val="0006573D"/>
    <w:rsid w:val="00065B2A"/>
    <w:rsid w:val="0007088A"/>
    <w:rsid w:val="000709B7"/>
    <w:rsid w:val="00072E53"/>
    <w:rsid w:val="0007376F"/>
    <w:rsid w:val="0007453E"/>
    <w:rsid w:val="00074673"/>
    <w:rsid w:val="00077AA9"/>
    <w:rsid w:val="00085B7C"/>
    <w:rsid w:val="00085E3F"/>
    <w:rsid w:val="000928C6"/>
    <w:rsid w:val="00093BC3"/>
    <w:rsid w:val="00093D8F"/>
    <w:rsid w:val="00095315"/>
    <w:rsid w:val="000964D0"/>
    <w:rsid w:val="00096A9E"/>
    <w:rsid w:val="00096D5C"/>
    <w:rsid w:val="000A1703"/>
    <w:rsid w:val="000A271A"/>
    <w:rsid w:val="000A2977"/>
    <w:rsid w:val="000A643C"/>
    <w:rsid w:val="000A6D39"/>
    <w:rsid w:val="000B0267"/>
    <w:rsid w:val="000B0478"/>
    <w:rsid w:val="000B0A92"/>
    <w:rsid w:val="000B1054"/>
    <w:rsid w:val="000B1547"/>
    <w:rsid w:val="000B21FF"/>
    <w:rsid w:val="000B3FF9"/>
    <w:rsid w:val="000B5396"/>
    <w:rsid w:val="000C4774"/>
    <w:rsid w:val="000C52D1"/>
    <w:rsid w:val="000D03BF"/>
    <w:rsid w:val="000D2D9F"/>
    <w:rsid w:val="000D2E13"/>
    <w:rsid w:val="000D3400"/>
    <w:rsid w:val="000D407B"/>
    <w:rsid w:val="000D66B3"/>
    <w:rsid w:val="000D674C"/>
    <w:rsid w:val="000E05C8"/>
    <w:rsid w:val="000E0907"/>
    <w:rsid w:val="000E0C5C"/>
    <w:rsid w:val="000E23C0"/>
    <w:rsid w:val="000E2933"/>
    <w:rsid w:val="000E5A87"/>
    <w:rsid w:val="000E7C31"/>
    <w:rsid w:val="000F2DE5"/>
    <w:rsid w:val="000F3161"/>
    <w:rsid w:val="000F4F3A"/>
    <w:rsid w:val="000F5015"/>
    <w:rsid w:val="000F6089"/>
    <w:rsid w:val="0010062A"/>
    <w:rsid w:val="00105752"/>
    <w:rsid w:val="00107E6E"/>
    <w:rsid w:val="001105FC"/>
    <w:rsid w:val="00116803"/>
    <w:rsid w:val="00123F71"/>
    <w:rsid w:val="0012488F"/>
    <w:rsid w:val="00125AB9"/>
    <w:rsid w:val="00126F8E"/>
    <w:rsid w:val="0013163C"/>
    <w:rsid w:val="001320DE"/>
    <w:rsid w:val="0013273A"/>
    <w:rsid w:val="00133449"/>
    <w:rsid w:val="00134245"/>
    <w:rsid w:val="00137D95"/>
    <w:rsid w:val="00140C13"/>
    <w:rsid w:val="00143415"/>
    <w:rsid w:val="0014608D"/>
    <w:rsid w:val="00154482"/>
    <w:rsid w:val="00155490"/>
    <w:rsid w:val="00155825"/>
    <w:rsid w:val="00156637"/>
    <w:rsid w:val="00160A03"/>
    <w:rsid w:val="001631AE"/>
    <w:rsid w:val="001645B1"/>
    <w:rsid w:val="001667AA"/>
    <w:rsid w:val="00166899"/>
    <w:rsid w:val="00173EF4"/>
    <w:rsid w:val="00181D9C"/>
    <w:rsid w:val="00184F04"/>
    <w:rsid w:val="00185A27"/>
    <w:rsid w:val="0018627C"/>
    <w:rsid w:val="00186CDD"/>
    <w:rsid w:val="00192907"/>
    <w:rsid w:val="001948BE"/>
    <w:rsid w:val="00197DA3"/>
    <w:rsid w:val="001A3BDD"/>
    <w:rsid w:val="001A5C7E"/>
    <w:rsid w:val="001A5EAD"/>
    <w:rsid w:val="001A636F"/>
    <w:rsid w:val="001A6ADA"/>
    <w:rsid w:val="001B073E"/>
    <w:rsid w:val="001B4AC2"/>
    <w:rsid w:val="001B7D69"/>
    <w:rsid w:val="001C0F39"/>
    <w:rsid w:val="001C102E"/>
    <w:rsid w:val="001C20A9"/>
    <w:rsid w:val="001C3A86"/>
    <w:rsid w:val="001C4837"/>
    <w:rsid w:val="001C7439"/>
    <w:rsid w:val="001D126B"/>
    <w:rsid w:val="001D219A"/>
    <w:rsid w:val="001D2EC9"/>
    <w:rsid w:val="001D512F"/>
    <w:rsid w:val="001D54EE"/>
    <w:rsid w:val="001D5F49"/>
    <w:rsid w:val="001D60EC"/>
    <w:rsid w:val="001D7320"/>
    <w:rsid w:val="001E0DEA"/>
    <w:rsid w:val="001E3CE2"/>
    <w:rsid w:val="001E3D4B"/>
    <w:rsid w:val="001E5C44"/>
    <w:rsid w:val="001E6BC0"/>
    <w:rsid w:val="001F1540"/>
    <w:rsid w:val="001F1996"/>
    <w:rsid w:val="001F2411"/>
    <w:rsid w:val="001F2BB0"/>
    <w:rsid w:val="002041CF"/>
    <w:rsid w:val="002051BA"/>
    <w:rsid w:val="00212362"/>
    <w:rsid w:val="00216D35"/>
    <w:rsid w:val="00221D79"/>
    <w:rsid w:val="00226F98"/>
    <w:rsid w:val="002331F4"/>
    <w:rsid w:val="0023542F"/>
    <w:rsid w:val="00236778"/>
    <w:rsid w:val="00237FC7"/>
    <w:rsid w:val="00244562"/>
    <w:rsid w:val="00250232"/>
    <w:rsid w:val="002507DA"/>
    <w:rsid w:val="002515B8"/>
    <w:rsid w:val="002517BD"/>
    <w:rsid w:val="002537D4"/>
    <w:rsid w:val="00256CB7"/>
    <w:rsid w:val="00260B26"/>
    <w:rsid w:val="00265F8F"/>
    <w:rsid w:val="00267294"/>
    <w:rsid w:val="00267AB7"/>
    <w:rsid w:val="00271433"/>
    <w:rsid w:val="002725E6"/>
    <w:rsid w:val="002739CE"/>
    <w:rsid w:val="002773F1"/>
    <w:rsid w:val="002839F5"/>
    <w:rsid w:val="002857EF"/>
    <w:rsid w:val="0029049D"/>
    <w:rsid w:val="00290581"/>
    <w:rsid w:val="00290ED3"/>
    <w:rsid w:val="002929B0"/>
    <w:rsid w:val="0029435F"/>
    <w:rsid w:val="002958D8"/>
    <w:rsid w:val="0029764E"/>
    <w:rsid w:val="002A07A3"/>
    <w:rsid w:val="002A0886"/>
    <w:rsid w:val="002A0ACE"/>
    <w:rsid w:val="002A0BE7"/>
    <w:rsid w:val="002B1E1A"/>
    <w:rsid w:val="002B69AA"/>
    <w:rsid w:val="002C434C"/>
    <w:rsid w:val="002C4CEF"/>
    <w:rsid w:val="002C6F9A"/>
    <w:rsid w:val="002D2D55"/>
    <w:rsid w:val="002D3BC2"/>
    <w:rsid w:val="002D75DC"/>
    <w:rsid w:val="002E3C90"/>
    <w:rsid w:val="002E4F27"/>
    <w:rsid w:val="002E61BD"/>
    <w:rsid w:val="002F011D"/>
    <w:rsid w:val="002F24D1"/>
    <w:rsid w:val="002F2507"/>
    <w:rsid w:val="002F5713"/>
    <w:rsid w:val="002F5B59"/>
    <w:rsid w:val="002F6846"/>
    <w:rsid w:val="002F7063"/>
    <w:rsid w:val="003042FC"/>
    <w:rsid w:val="00305B8E"/>
    <w:rsid w:val="00307FB7"/>
    <w:rsid w:val="0031154B"/>
    <w:rsid w:val="003127BA"/>
    <w:rsid w:val="00315F1E"/>
    <w:rsid w:val="00315FA7"/>
    <w:rsid w:val="003206BE"/>
    <w:rsid w:val="00320CE9"/>
    <w:rsid w:val="0032268B"/>
    <w:rsid w:val="003237BF"/>
    <w:rsid w:val="003304EA"/>
    <w:rsid w:val="00331BD6"/>
    <w:rsid w:val="003333AA"/>
    <w:rsid w:val="00333790"/>
    <w:rsid w:val="0033437F"/>
    <w:rsid w:val="003406FA"/>
    <w:rsid w:val="00342328"/>
    <w:rsid w:val="003479C1"/>
    <w:rsid w:val="00347C5D"/>
    <w:rsid w:val="00350317"/>
    <w:rsid w:val="0035340F"/>
    <w:rsid w:val="00356F8D"/>
    <w:rsid w:val="0035734C"/>
    <w:rsid w:val="003607A3"/>
    <w:rsid w:val="00360DFC"/>
    <w:rsid w:val="00362E65"/>
    <w:rsid w:val="00364450"/>
    <w:rsid w:val="00367E7A"/>
    <w:rsid w:val="00370908"/>
    <w:rsid w:val="00371E1F"/>
    <w:rsid w:val="00372880"/>
    <w:rsid w:val="00374844"/>
    <w:rsid w:val="00374A0D"/>
    <w:rsid w:val="00375925"/>
    <w:rsid w:val="00377074"/>
    <w:rsid w:val="0038171E"/>
    <w:rsid w:val="00381B06"/>
    <w:rsid w:val="00381E34"/>
    <w:rsid w:val="00382791"/>
    <w:rsid w:val="003830C3"/>
    <w:rsid w:val="003849D2"/>
    <w:rsid w:val="00386451"/>
    <w:rsid w:val="00387312"/>
    <w:rsid w:val="003876CD"/>
    <w:rsid w:val="00391548"/>
    <w:rsid w:val="00395175"/>
    <w:rsid w:val="00397138"/>
    <w:rsid w:val="003A03D8"/>
    <w:rsid w:val="003A056F"/>
    <w:rsid w:val="003A3580"/>
    <w:rsid w:val="003A44BB"/>
    <w:rsid w:val="003A71E1"/>
    <w:rsid w:val="003B010B"/>
    <w:rsid w:val="003B18E2"/>
    <w:rsid w:val="003B1A70"/>
    <w:rsid w:val="003B3D51"/>
    <w:rsid w:val="003B4138"/>
    <w:rsid w:val="003B532D"/>
    <w:rsid w:val="003B61AA"/>
    <w:rsid w:val="003B79E7"/>
    <w:rsid w:val="003C0249"/>
    <w:rsid w:val="003C02C2"/>
    <w:rsid w:val="003C1A74"/>
    <w:rsid w:val="003C1B9A"/>
    <w:rsid w:val="003C2008"/>
    <w:rsid w:val="003C28F5"/>
    <w:rsid w:val="003C54B3"/>
    <w:rsid w:val="003D05B2"/>
    <w:rsid w:val="003D342F"/>
    <w:rsid w:val="003D4ED5"/>
    <w:rsid w:val="003D50F7"/>
    <w:rsid w:val="003E11CC"/>
    <w:rsid w:val="003E1F91"/>
    <w:rsid w:val="003E3523"/>
    <w:rsid w:val="003E510F"/>
    <w:rsid w:val="003E5900"/>
    <w:rsid w:val="003F0695"/>
    <w:rsid w:val="003F0799"/>
    <w:rsid w:val="003F1E55"/>
    <w:rsid w:val="003F2224"/>
    <w:rsid w:val="003F5513"/>
    <w:rsid w:val="003F5AE7"/>
    <w:rsid w:val="003F5FC7"/>
    <w:rsid w:val="003F660B"/>
    <w:rsid w:val="00400A01"/>
    <w:rsid w:val="00407126"/>
    <w:rsid w:val="00407FF9"/>
    <w:rsid w:val="00411DA8"/>
    <w:rsid w:val="00422520"/>
    <w:rsid w:val="00423DAF"/>
    <w:rsid w:val="00424A7E"/>
    <w:rsid w:val="00431D00"/>
    <w:rsid w:val="0043282A"/>
    <w:rsid w:val="0043304D"/>
    <w:rsid w:val="00434D68"/>
    <w:rsid w:val="0044039D"/>
    <w:rsid w:val="00440426"/>
    <w:rsid w:val="00441459"/>
    <w:rsid w:val="00441838"/>
    <w:rsid w:val="0044186D"/>
    <w:rsid w:val="0044345D"/>
    <w:rsid w:val="00444014"/>
    <w:rsid w:val="0044431B"/>
    <w:rsid w:val="004445B8"/>
    <w:rsid w:val="00444633"/>
    <w:rsid w:val="00446D6C"/>
    <w:rsid w:val="00450190"/>
    <w:rsid w:val="0045069D"/>
    <w:rsid w:val="00451DE7"/>
    <w:rsid w:val="00451E34"/>
    <w:rsid w:val="00452B77"/>
    <w:rsid w:val="0045349B"/>
    <w:rsid w:val="00453A09"/>
    <w:rsid w:val="0045777E"/>
    <w:rsid w:val="00457902"/>
    <w:rsid w:val="0046173E"/>
    <w:rsid w:val="00465E0C"/>
    <w:rsid w:val="0046632E"/>
    <w:rsid w:val="00467999"/>
    <w:rsid w:val="004707BA"/>
    <w:rsid w:val="004725AE"/>
    <w:rsid w:val="00473B60"/>
    <w:rsid w:val="004743D2"/>
    <w:rsid w:val="004801AB"/>
    <w:rsid w:val="00482064"/>
    <w:rsid w:val="00484147"/>
    <w:rsid w:val="00484CDB"/>
    <w:rsid w:val="00491841"/>
    <w:rsid w:val="00497513"/>
    <w:rsid w:val="004A51EB"/>
    <w:rsid w:val="004A620E"/>
    <w:rsid w:val="004A6554"/>
    <w:rsid w:val="004A7F10"/>
    <w:rsid w:val="004B0D49"/>
    <w:rsid w:val="004B38E2"/>
    <w:rsid w:val="004B5149"/>
    <w:rsid w:val="004B5515"/>
    <w:rsid w:val="004C164F"/>
    <w:rsid w:val="004C1979"/>
    <w:rsid w:val="004C1D8D"/>
    <w:rsid w:val="004C2C21"/>
    <w:rsid w:val="004C62B0"/>
    <w:rsid w:val="004C697D"/>
    <w:rsid w:val="004C73B9"/>
    <w:rsid w:val="004D0111"/>
    <w:rsid w:val="004D02A7"/>
    <w:rsid w:val="004D3C9F"/>
    <w:rsid w:val="004D464C"/>
    <w:rsid w:val="004D751E"/>
    <w:rsid w:val="004D77D6"/>
    <w:rsid w:val="004E0094"/>
    <w:rsid w:val="004E04BD"/>
    <w:rsid w:val="004E1094"/>
    <w:rsid w:val="004E353B"/>
    <w:rsid w:val="004F1B42"/>
    <w:rsid w:val="004F3D2F"/>
    <w:rsid w:val="004F3FAD"/>
    <w:rsid w:val="004F6CC6"/>
    <w:rsid w:val="0050078B"/>
    <w:rsid w:val="005009F4"/>
    <w:rsid w:val="00513A90"/>
    <w:rsid w:val="00514A3E"/>
    <w:rsid w:val="0051570F"/>
    <w:rsid w:val="0051603C"/>
    <w:rsid w:val="0051684D"/>
    <w:rsid w:val="005219E5"/>
    <w:rsid w:val="00521C4A"/>
    <w:rsid w:val="0052366F"/>
    <w:rsid w:val="00525CF9"/>
    <w:rsid w:val="00525D1D"/>
    <w:rsid w:val="0053141E"/>
    <w:rsid w:val="00532F49"/>
    <w:rsid w:val="0053329B"/>
    <w:rsid w:val="00537968"/>
    <w:rsid w:val="00540089"/>
    <w:rsid w:val="00540091"/>
    <w:rsid w:val="00540452"/>
    <w:rsid w:val="00543B66"/>
    <w:rsid w:val="00546E9D"/>
    <w:rsid w:val="005473C0"/>
    <w:rsid w:val="00547729"/>
    <w:rsid w:val="00553CC3"/>
    <w:rsid w:val="00553FE8"/>
    <w:rsid w:val="00555EB4"/>
    <w:rsid w:val="005626B7"/>
    <w:rsid w:val="00562A6D"/>
    <w:rsid w:val="00563B87"/>
    <w:rsid w:val="0056436B"/>
    <w:rsid w:val="005654FC"/>
    <w:rsid w:val="00565F96"/>
    <w:rsid w:val="0056612A"/>
    <w:rsid w:val="00566842"/>
    <w:rsid w:val="00567645"/>
    <w:rsid w:val="0057165E"/>
    <w:rsid w:val="00575F77"/>
    <w:rsid w:val="005768E4"/>
    <w:rsid w:val="0058056C"/>
    <w:rsid w:val="0058262A"/>
    <w:rsid w:val="0058418C"/>
    <w:rsid w:val="00584AE9"/>
    <w:rsid w:val="005857E2"/>
    <w:rsid w:val="00585989"/>
    <w:rsid w:val="00587CC1"/>
    <w:rsid w:val="00590483"/>
    <w:rsid w:val="00592EDC"/>
    <w:rsid w:val="00594D0F"/>
    <w:rsid w:val="005A0E7A"/>
    <w:rsid w:val="005A1DF5"/>
    <w:rsid w:val="005A369B"/>
    <w:rsid w:val="005A3AED"/>
    <w:rsid w:val="005A5002"/>
    <w:rsid w:val="005A5319"/>
    <w:rsid w:val="005A5EA8"/>
    <w:rsid w:val="005B0539"/>
    <w:rsid w:val="005B4CC1"/>
    <w:rsid w:val="005B592A"/>
    <w:rsid w:val="005B5ACF"/>
    <w:rsid w:val="005B5C7F"/>
    <w:rsid w:val="005C0040"/>
    <w:rsid w:val="005C0F54"/>
    <w:rsid w:val="005C2490"/>
    <w:rsid w:val="005C2BF6"/>
    <w:rsid w:val="005C2DED"/>
    <w:rsid w:val="005C4BF7"/>
    <w:rsid w:val="005C60AF"/>
    <w:rsid w:val="005D13F8"/>
    <w:rsid w:val="005D2597"/>
    <w:rsid w:val="005E1BE2"/>
    <w:rsid w:val="005E1BE5"/>
    <w:rsid w:val="005E3E11"/>
    <w:rsid w:val="005E5688"/>
    <w:rsid w:val="005E7042"/>
    <w:rsid w:val="005F39AB"/>
    <w:rsid w:val="005F43C7"/>
    <w:rsid w:val="00601552"/>
    <w:rsid w:val="00602B30"/>
    <w:rsid w:val="006060A1"/>
    <w:rsid w:val="006146B1"/>
    <w:rsid w:val="00615E80"/>
    <w:rsid w:val="00615EA7"/>
    <w:rsid w:val="00616804"/>
    <w:rsid w:val="00616CA0"/>
    <w:rsid w:val="00617DDA"/>
    <w:rsid w:val="00621E22"/>
    <w:rsid w:val="00623599"/>
    <w:rsid w:val="00623688"/>
    <w:rsid w:val="0062411F"/>
    <w:rsid w:val="006244C1"/>
    <w:rsid w:val="00624B03"/>
    <w:rsid w:val="00625047"/>
    <w:rsid w:val="006256BB"/>
    <w:rsid w:val="00625FE0"/>
    <w:rsid w:val="00627CB3"/>
    <w:rsid w:val="00627F72"/>
    <w:rsid w:val="00632600"/>
    <w:rsid w:val="006363B2"/>
    <w:rsid w:val="00636D47"/>
    <w:rsid w:val="006377EB"/>
    <w:rsid w:val="00641470"/>
    <w:rsid w:val="0064168D"/>
    <w:rsid w:val="00641F6B"/>
    <w:rsid w:val="006462DA"/>
    <w:rsid w:val="006462DE"/>
    <w:rsid w:val="006542AF"/>
    <w:rsid w:val="00654DAF"/>
    <w:rsid w:val="00655A83"/>
    <w:rsid w:val="00657124"/>
    <w:rsid w:val="00661C4E"/>
    <w:rsid w:val="006620F1"/>
    <w:rsid w:val="00663A93"/>
    <w:rsid w:val="00664C13"/>
    <w:rsid w:val="00664EF6"/>
    <w:rsid w:val="00666124"/>
    <w:rsid w:val="006704D2"/>
    <w:rsid w:val="00670F35"/>
    <w:rsid w:val="00675D55"/>
    <w:rsid w:val="0067610F"/>
    <w:rsid w:val="0067624C"/>
    <w:rsid w:val="00682268"/>
    <w:rsid w:val="00686112"/>
    <w:rsid w:val="00690A0B"/>
    <w:rsid w:val="0069213C"/>
    <w:rsid w:val="00692F8F"/>
    <w:rsid w:val="006945A9"/>
    <w:rsid w:val="006954FF"/>
    <w:rsid w:val="00695DB8"/>
    <w:rsid w:val="00696A5B"/>
    <w:rsid w:val="00697294"/>
    <w:rsid w:val="006974F4"/>
    <w:rsid w:val="006A1578"/>
    <w:rsid w:val="006A27F0"/>
    <w:rsid w:val="006A29EA"/>
    <w:rsid w:val="006A3E53"/>
    <w:rsid w:val="006A40AD"/>
    <w:rsid w:val="006A543F"/>
    <w:rsid w:val="006B043A"/>
    <w:rsid w:val="006B0BB5"/>
    <w:rsid w:val="006B0D89"/>
    <w:rsid w:val="006B10A1"/>
    <w:rsid w:val="006B3773"/>
    <w:rsid w:val="006C01B5"/>
    <w:rsid w:val="006C0759"/>
    <w:rsid w:val="006C0E13"/>
    <w:rsid w:val="006C2098"/>
    <w:rsid w:val="006C2C87"/>
    <w:rsid w:val="006C31AC"/>
    <w:rsid w:val="006D320D"/>
    <w:rsid w:val="006D32C0"/>
    <w:rsid w:val="006D3816"/>
    <w:rsid w:val="006D61AB"/>
    <w:rsid w:val="006E2E3E"/>
    <w:rsid w:val="006E3396"/>
    <w:rsid w:val="006E48F8"/>
    <w:rsid w:val="006E7D9C"/>
    <w:rsid w:val="006F1804"/>
    <w:rsid w:val="006F224C"/>
    <w:rsid w:val="006F3E05"/>
    <w:rsid w:val="006F5C8C"/>
    <w:rsid w:val="006F72BE"/>
    <w:rsid w:val="007008D0"/>
    <w:rsid w:val="00707253"/>
    <w:rsid w:val="007077B3"/>
    <w:rsid w:val="00710C22"/>
    <w:rsid w:val="00710FF9"/>
    <w:rsid w:val="00712CD2"/>
    <w:rsid w:val="007131DD"/>
    <w:rsid w:val="0071320F"/>
    <w:rsid w:val="007163F4"/>
    <w:rsid w:val="00716F48"/>
    <w:rsid w:val="00720996"/>
    <w:rsid w:val="00722EFC"/>
    <w:rsid w:val="00723AD2"/>
    <w:rsid w:val="00730E66"/>
    <w:rsid w:val="00731DAA"/>
    <w:rsid w:val="007345EA"/>
    <w:rsid w:val="00737894"/>
    <w:rsid w:val="0074057D"/>
    <w:rsid w:val="00740B9B"/>
    <w:rsid w:val="00741353"/>
    <w:rsid w:val="00741E21"/>
    <w:rsid w:val="007423C3"/>
    <w:rsid w:val="00742551"/>
    <w:rsid w:val="007427B6"/>
    <w:rsid w:val="00743697"/>
    <w:rsid w:val="00744C74"/>
    <w:rsid w:val="00745BB3"/>
    <w:rsid w:val="00752019"/>
    <w:rsid w:val="00752586"/>
    <w:rsid w:val="00754878"/>
    <w:rsid w:val="007561B9"/>
    <w:rsid w:val="00760C8C"/>
    <w:rsid w:val="00761DC1"/>
    <w:rsid w:val="00773B68"/>
    <w:rsid w:val="00775277"/>
    <w:rsid w:val="00780EC5"/>
    <w:rsid w:val="00783475"/>
    <w:rsid w:val="00784C1D"/>
    <w:rsid w:val="0078570A"/>
    <w:rsid w:val="007866F2"/>
    <w:rsid w:val="00786851"/>
    <w:rsid w:val="00787365"/>
    <w:rsid w:val="007903A4"/>
    <w:rsid w:val="00791E72"/>
    <w:rsid w:val="007925B4"/>
    <w:rsid w:val="007934A5"/>
    <w:rsid w:val="00795178"/>
    <w:rsid w:val="00795F03"/>
    <w:rsid w:val="007A064A"/>
    <w:rsid w:val="007A31A1"/>
    <w:rsid w:val="007A6885"/>
    <w:rsid w:val="007B06A5"/>
    <w:rsid w:val="007B1859"/>
    <w:rsid w:val="007B21D5"/>
    <w:rsid w:val="007B2404"/>
    <w:rsid w:val="007B4868"/>
    <w:rsid w:val="007B5E98"/>
    <w:rsid w:val="007C257E"/>
    <w:rsid w:val="007C2738"/>
    <w:rsid w:val="007C316B"/>
    <w:rsid w:val="007C3BB4"/>
    <w:rsid w:val="007C4224"/>
    <w:rsid w:val="007C6916"/>
    <w:rsid w:val="007C7CDF"/>
    <w:rsid w:val="007D177A"/>
    <w:rsid w:val="007D1D26"/>
    <w:rsid w:val="007D2439"/>
    <w:rsid w:val="007D3E49"/>
    <w:rsid w:val="007D4594"/>
    <w:rsid w:val="007D5BF1"/>
    <w:rsid w:val="007D6D51"/>
    <w:rsid w:val="007D7437"/>
    <w:rsid w:val="007D7795"/>
    <w:rsid w:val="007E0F28"/>
    <w:rsid w:val="007E2865"/>
    <w:rsid w:val="007E2B9F"/>
    <w:rsid w:val="007E2DE0"/>
    <w:rsid w:val="007E40C5"/>
    <w:rsid w:val="007E60CD"/>
    <w:rsid w:val="007E617F"/>
    <w:rsid w:val="007F05C7"/>
    <w:rsid w:val="007F646E"/>
    <w:rsid w:val="00805FE6"/>
    <w:rsid w:val="00807BCF"/>
    <w:rsid w:val="00810A93"/>
    <w:rsid w:val="00811F45"/>
    <w:rsid w:val="008177C0"/>
    <w:rsid w:val="00820310"/>
    <w:rsid w:val="00820517"/>
    <w:rsid w:val="00820EA5"/>
    <w:rsid w:val="00821F3C"/>
    <w:rsid w:val="00823E54"/>
    <w:rsid w:val="0082402E"/>
    <w:rsid w:val="00825FF9"/>
    <w:rsid w:val="008265B6"/>
    <w:rsid w:val="00831173"/>
    <w:rsid w:val="008337A3"/>
    <w:rsid w:val="00833811"/>
    <w:rsid w:val="0083498B"/>
    <w:rsid w:val="008358B9"/>
    <w:rsid w:val="00836CF7"/>
    <w:rsid w:val="00840FF1"/>
    <w:rsid w:val="008410B5"/>
    <w:rsid w:val="0084183C"/>
    <w:rsid w:val="00842D89"/>
    <w:rsid w:val="008510C9"/>
    <w:rsid w:val="00851826"/>
    <w:rsid w:val="00855018"/>
    <w:rsid w:val="00855575"/>
    <w:rsid w:val="00855B8B"/>
    <w:rsid w:val="0086117B"/>
    <w:rsid w:val="00866ABF"/>
    <w:rsid w:val="008700F8"/>
    <w:rsid w:val="00872408"/>
    <w:rsid w:val="008752A3"/>
    <w:rsid w:val="00875A29"/>
    <w:rsid w:val="00881862"/>
    <w:rsid w:val="00881DAF"/>
    <w:rsid w:val="008860E7"/>
    <w:rsid w:val="00887208"/>
    <w:rsid w:val="00887A27"/>
    <w:rsid w:val="00890FC9"/>
    <w:rsid w:val="008917C4"/>
    <w:rsid w:val="00893092"/>
    <w:rsid w:val="00895030"/>
    <w:rsid w:val="00895D9B"/>
    <w:rsid w:val="0089648F"/>
    <w:rsid w:val="0089736E"/>
    <w:rsid w:val="008A04D0"/>
    <w:rsid w:val="008A29B7"/>
    <w:rsid w:val="008A3BE6"/>
    <w:rsid w:val="008A3E15"/>
    <w:rsid w:val="008A42F9"/>
    <w:rsid w:val="008A5957"/>
    <w:rsid w:val="008A68E6"/>
    <w:rsid w:val="008B1DCB"/>
    <w:rsid w:val="008B29F1"/>
    <w:rsid w:val="008B3C40"/>
    <w:rsid w:val="008B58AE"/>
    <w:rsid w:val="008B74B9"/>
    <w:rsid w:val="008C0365"/>
    <w:rsid w:val="008C147E"/>
    <w:rsid w:val="008C2562"/>
    <w:rsid w:val="008C3B7F"/>
    <w:rsid w:val="008C463A"/>
    <w:rsid w:val="008C66E3"/>
    <w:rsid w:val="008D0293"/>
    <w:rsid w:val="008D0914"/>
    <w:rsid w:val="008D6826"/>
    <w:rsid w:val="008D6888"/>
    <w:rsid w:val="008D6BA3"/>
    <w:rsid w:val="008D705D"/>
    <w:rsid w:val="008D7A87"/>
    <w:rsid w:val="008E1391"/>
    <w:rsid w:val="008E1950"/>
    <w:rsid w:val="008E1DC4"/>
    <w:rsid w:val="008E2AE9"/>
    <w:rsid w:val="008E3A35"/>
    <w:rsid w:val="008E3EC8"/>
    <w:rsid w:val="008E5DC0"/>
    <w:rsid w:val="008E64A0"/>
    <w:rsid w:val="008E67CF"/>
    <w:rsid w:val="008F28EA"/>
    <w:rsid w:val="008F5EA4"/>
    <w:rsid w:val="0090134A"/>
    <w:rsid w:val="00901C1E"/>
    <w:rsid w:val="009062F4"/>
    <w:rsid w:val="0091042B"/>
    <w:rsid w:val="009120D8"/>
    <w:rsid w:val="00913E35"/>
    <w:rsid w:val="00913EC5"/>
    <w:rsid w:val="0091474C"/>
    <w:rsid w:val="009164E6"/>
    <w:rsid w:val="00917EFD"/>
    <w:rsid w:val="00920D74"/>
    <w:rsid w:val="00922800"/>
    <w:rsid w:val="00924D5E"/>
    <w:rsid w:val="00925F8A"/>
    <w:rsid w:val="0093111C"/>
    <w:rsid w:val="00933786"/>
    <w:rsid w:val="00935BB1"/>
    <w:rsid w:val="0094205F"/>
    <w:rsid w:val="009438C8"/>
    <w:rsid w:val="00945B7E"/>
    <w:rsid w:val="00946F70"/>
    <w:rsid w:val="00947DE9"/>
    <w:rsid w:val="009510A5"/>
    <w:rsid w:val="0095284F"/>
    <w:rsid w:val="00952D45"/>
    <w:rsid w:val="009538F2"/>
    <w:rsid w:val="009566AB"/>
    <w:rsid w:val="00956E2F"/>
    <w:rsid w:val="00963CFD"/>
    <w:rsid w:val="00964439"/>
    <w:rsid w:val="00965B68"/>
    <w:rsid w:val="0096635F"/>
    <w:rsid w:val="00967D6E"/>
    <w:rsid w:val="00967D97"/>
    <w:rsid w:val="00971A16"/>
    <w:rsid w:val="009730DC"/>
    <w:rsid w:val="00974011"/>
    <w:rsid w:val="0097450C"/>
    <w:rsid w:val="0097690E"/>
    <w:rsid w:val="00983E4F"/>
    <w:rsid w:val="009842A2"/>
    <w:rsid w:val="009856C4"/>
    <w:rsid w:val="00986CD5"/>
    <w:rsid w:val="00991928"/>
    <w:rsid w:val="00994471"/>
    <w:rsid w:val="00997EEB"/>
    <w:rsid w:val="009A34D0"/>
    <w:rsid w:val="009A417D"/>
    <w:rsid w:val="009A441D"/>
    <w:rsid w:val="009A4D3D"/>
    <w:rsid w:val="009A4FB0"/>
    <w:rsid w:val="009A5A36"/>
    <w:rsid w:val="009A75B7"/>
    <w:rsid w:val="009A7F8F"/>
    <w:rsid w:val="009B369A"/>
    <w:rsid w:val="009B6F2F"/>
    <w:rsid w:val="009C0B95"/>
    <w:rsid w:val="009C2017"/>
    <w:rsid w:val="009C26CB"/>
    <w:rsid w:val="009C2825"/>
    <w:rsid w:val="009C497C"/>
    <w:rsid w:val="009C59FD"/>
    <w:rsid w:val="009C6583"/>
    <w:rsid w:val="009D0E44"/>
    <w:rsid w:val="009D1E09"/>
    <w:rsid w:val="009D44D1"/>
    <w:rsid w:val="009D70BA"/>
    <w:rsid w:val="009D7AD8"/>
    <w:rsid w:val="009F214E"/>
    <w:rsid w:val="009F6F15"/>
    <w:rsid w:val="009F7C05"/>
    <w:rsid w:val="00A02840"/>
    <w:rsid w:val="00A065DC"/>
    <w:rsid w:val="00A06938"/>
    <w:rsid w:val="00A07AF6"/>
    <w:rsid w:val="00A07E5C"/>
    <w:rsid w:val="00A100E6"/>
    <w:rsid w:val="00A1045C"/>
    <w:rsid w:val="00A16B5D"/>
    <w:rsid w:val="00A170AD"/>
    <w:rsid w:val="00A17C58"/>
    <w:rsid w:val="00A22DEB"/>
    <w:rsid w:val="00A23661"/>
    <w:rsid w:val="00A2390A"/>
    <w:rsid w:val="00A24263"/>
    <w:rsid w:val="00A251DC"/>
    <w:rsid w:val="00A33D61"/>
    <w:rsid w:val="00A36B95"/>
    <w:rsid w:val="00A41F22"/>
    <w:rsid w:val="00A4319B"/>
    <w:rsid w:val="00A436FA"/>
    <w:rsid w:val="00A4404F"/>
    <w:rsid w:val="00A47D70"/>
    <w:rsid w:val="00A5060E"/>
    <w:rsid w:val="00A50C54"/>
    <w:rsid w:val="00A51D75"/>
    <w:rsid w:val="00A52E9B"/>
    <w:rsid w:val="00A53C9E"/>
    <w:rsid w:val="00A54057"/>
    <w:rsid w:val="00A543F3"/>
    <w:rsid w:val="00A5513F"/>
    <w:rsid w:val="00A55A2D"/>
    <w:rsid w:val="00A56116"/>
    <w:rsid w:val="00A60264"/>
    <w:rsid w:val="00A6128E"/>
    <w:rsid w:val="00A628F9"/>
    <w:rsid w:val="00A62AD4"/>
    <w:rsid w:val="00A67C8E"/>
    <w:rsid w:val="00A705C1"/>
    <w:rsid w:val="00A71C83"/>
    <w:rsid w:val="00A76B98"/>
    <w:rsid w:val="00A76C7D"/>
    <w:rsid w:val="00A83E57"/>
    <w:rsid w:val="00A84EC1"/>
    <w:rsid w:val="00A90132"/>
    <w:rsid w:val="00A9026C"/>
    <w:rsid w:val="00A91993"/>
    <w:rsid w:val="00A92400"/>
    <w:rsid w:val="00AA006F"/>
    <w:rsid w:val="00AA2C25"/>
    <w:rsid w:val="00AA46DE"/>
    <w:rsid w:val="00AA57B0"/>
    <w:rsid w:val="00AA6E8F"/>
    <w:rsid w:val="00AB037D"/>
    <w:rsid w:val="00AB160C"/>
    <w:rsid w:val="00AB43B0"/>
    <w:rsid w:val="00AB4B21"/>
    <w:rsid w:val="00AB4FFC"/>
    <w:rsid w:val="00AB5138"/>
    <w:rsid w:val="00AB56D0"/>
    <w:rsid w:val="00AB5E78"/>
    <w:rsid w:val="00AC2CD8"/>
    <w:rsid w:val="00AC5913"/>
    <w:rsid w:val="00AC725B"/>
    <w:rsid w:val="00AD2FD8"/>
    <w:rsid w:val="00AD3287"/>
    <w:rsid w:val="00AD5A8D"/>
    <w:rsid w:val="00AD6A43"/>
    <w:rsid w:val="00AD75FE"/>
    <w:rsid w:val="00AD7C36"/>
    <w:rsid w:val="00AE1046"/>
    <w:rsid w:val="00AE3E25"/>
    <w:rsid w:val="00AE4598"/>
    <w:rsid w:val="00AE45FD"/>
    <w:rsid w:val="00AE5F0F"/>
    <w:rsid w:val="00AE772C"/>
    <w:rsid w:val="00AF04CF"/>
    <w:rsid w:val="00AF0E10"/>
    <w:rsid w:val="00AF1CBD"/>
    <w:rsid w:val="00AF5610"/>
    <w:rsid w:val="00AF7094"/>
    <w:rsid w:val="00B01800"/>
    <w:rsid w:val="00B04B00"/>
    <w:rsid w:val="00B04BF3"/>
    <w:rsid w:val="00B05595"/>
    <w:rsid w:val="00B07AD9"/>
    <w:rsid w:val="00B103E3"/>
    <w:rsid w:val="00B12F71"/>
    <w:rsid w:val="00B13685"/>
    <w:rsid w:val="00B13D4C"/>
    <w:rsid w:val="00B15851"/>
    <w:rsid w:val="00B164BA"/>
    <w:rsid w:val="00B2143F"/>
    <w:rsid w:val="00B25B28"/>
    <w:rsid w:val="00B3211A"/>
    <w:rsid w:val="00B35985"/>
    <w:rsid w:val="00B35F0D"/>
    <w:rsid w:val="00B377FB"/>
    <w:rsid w:val="00B379FC"/>
    <w:rsid w:val="00B40A89"/>
    <w:rsid w:val="00B4144C"/>
    <w:rsid w:val="00B43241"/>
    <w:rsid w:val="00B45CA9"/>
    <w:rsid w:val="00B467E1"/>
    <w:rsid w:val="00B52A81"/>
    <w:rsid w:val="00B5698C"/>
    <w:rsid w:val="00B577C6"/>
    <w:rsid w:val="00B60447"/>
    <w:rsid w:val="00B620A7"/>
    <w:rsid w:val="00B63C39"/>
    <w:rsid w:val="00B64944"/>
    <w:rsid w:val="00B64D0A"/>
    <w:rsid w:val="00B6579D"/>
    <w:rsid w:val="00B66A21"/>
    <w:rsid w:val="00B707B0"/>
    <w:rsid w:val="00B71B9B"/>
    <w:rsid w:val="00B7341F"/>
    <w:rsid w:val="00B73CD1"/>
    <w:rsid w:val="00B76225"/>
    <w:rsid w:val="00B7713A"/>
    <w:rsid w:val="00B7798F"/>
    <w:rsid w:val="00B80817"/>
    <w:rsid w:val="00B80B34"/>
    <w:rsid w:val="00B817DD"/>
    <w:rsid w:val="00B81A35"/>
    <w:rsid w:val="00B82C26"/>
    <w:rsid w:val="00B8365E"/>
    <w:rsid w:val="00B86A01"/>
    <w:rsid w:val="00B87BC9"/>
    <w:rsid w:val="00B93837"/>
    <w:rsid w:val="00B93A88"/>
    <w:rsid w:val="00B96E61"/>
    <w:rsid w:val="00BA258A"/>
    <w:rsid w:val="00BA2CFB"/>
    <w:rsid w:val="00BA7194"/>
    <w:rsid w:val="00BB0AE7"/>
    <w:rsid w:val="00BB0C2F"/>
    <w:rsid w:val="00BB200B"/>
    <w:rsid w:val="00BB21C1"/>
    <w:rsid w:val="00BB232C"/>
    <w:rsid w:val="00BB2489"/>
    <w:rsid w:val="00BB4528"/>
    <w:rsid w:val="00BB55D0"/>
    <w:rsid w:val="00BB7276"/>
    <w:rsid w:val="00BB74F3"/>
    <w:rsid w:val="00BC0B44"/>
    <w:rsid w:val="00BC26A9"/>
    <w:rsid w:val="00BC37F9"/>
    <w:rsid w:val="00BD1BED"/>
    <w:rsid w:val="00BD2715"/>
    <w:rsid w:val="00BD4523"/>
    <w:rsid w:val="00BD4AF6"/>
    <w:rsid w:val="00BD6A02"/>
    <w:rsid w:val="00BD7D1D"/>
    <w:rsid w:val="00BE34D8"/>
    <w:rsid w:val="00BE3794"/>
    <w:rsid w:val="00BF0A8D"/>
    <w:rsid w:val="00BF21C6"/>
    <w:rsid w:val="00BF4036"/>
    <w:rsid w:val="00BF48B5"/>
    <w:rsid w:val="00BF6084"/>
    <w:rsid w:val="00BF6983"/>
    <w:rsid w:val="00BF7219"/>
    <w:rsid w:val="00C00B1B"/>
    <w:rsid w:val="00C00BE5"/>
    <w:rsid w:val="00C01416"/>
    <w:rsid w:val="00C1002A"/>
    <w:rsid w:val="00C10FD8"/>
    <w:rsid w:val="00C12931"/>
    <w:rsid w:val="00C20C34"/>
    <w:rsid w:val="00C2377F"/>
    <w:rsid w:val="00C25DDD"/>
    <w:rsid w:val="00C2622A"/>
    <w:rsid w:val="00C27172"/>
    <w:rsid w:val="00C304BC"/>
    <w:rsid w:val="00C313FD"/>
    <w:rsid w:val="00C32C1E"/>
    <w:rsid w:val="00C34286"/>
    <w:rsid w:val="00C36B5C"/>
    <w:rsid w:val="00C3701F"/>
    <w:rsid w:val="00C377A9"/>
    <w:rsid w:val="00C40E54"/>
    <w:rsid w:val="00C4110E"/>
    <w:rsid w:val="00C4579E"/>
    <w:rsid w:val="00C47ADD"/>
    <w:rsid w:val="00C517BE"/>
    <w:rsid w:val="00C55690"/>
    <w:rsid w:val="00C56E4D"/>
    <w:rsid w:val="00C6125F"/>
    <w:rsid w:val="00C62367"/>
    <w:rsid w:val="00C62561"/>
    <w:rsid w:val="00C658EC"/>
    <w:rsid w:val="00C65BCA"/>
    <w:rsid w:val="00C66C5E"/>
    <w:rsid w:val="00C73099"/>
    <w:rsid w:val="00C7419A"/>
    <w:rsid w:val="00C745CB"/>
    <w:rsid w:val="00C74738"/>
    <w:rsid w:val="00C74F53"/>
    <w:rsid w:val="00C7541C"/>
    <w:rsid w:val="00C75C37"/>
    <w:rsid w:val="00C803FC"/>
    <w:rsid w:val="00C80850"/>
    <w:rsid w:val="00C81303"/>
    <w:rsid w:val="00C854EA"/>
    <w:rsid w:val="00C85967"/>
    <w:rsid w:val="00C87421"/>
    <w:rsid w:val="00C9006C"/>
    <w:rsid w:val="00C92412"/>
    <w:rsid w:val="00C92BC6"/>
    <w:rsid w:val="00C93B2D"/>
    <w:rsid w:val="00C96782"/>
    <w:rsid w:val="00C9694E"/>
    <w:rsid w:val="00C96BB4"/>
    <w:rsid w:val="00C97C62"/>
    <w:rsid w:val="00CA140D"/>
    <w:rsid w:val="00CA3790"/>
    <w:rsid w:val="00CA58B9"/>
    <w:rsid w:val="00CB0243"/>
    <w:rsid w:val="00CB0268"/>
    <w:rsid w:val="00CB1761"/>
    <w:rsid w:val="00CB4D41"/>
    <w:rsid w:val="00CB702A"/>
    <w:rsid w:val="00CC26DA"/>
    <w:rsid w:val="00CC34D9"/>
    <w:rsid w:val="00CC387A"/>
    <w:rsid w:val="00CC4A3A"/>
    <w:rsid w:val="00CC6ADA"/>
    <w:rsid w:val="00CC6C8F"/>
    <w:rsid w:val="00CD06A0"/>
    <w:rsid w:val="00CD51C4"/>
    <w:rsid w:val="00CD64B6"/>
    <w:rsid w:val="00CD66C2"/>
    <w:rsid w:val="00CD78E8"/>
    <w:rsid w:val="00CD78E9"/>
    <w:rsid w:val="00CE0563"/>
    <w:rsid w:val="00CE376F"/>
    <w:rsid w:val="00CE44F7"/>
    <w:rsid w:val="00CE4525"/>
    <w:rsid w:val="00CE6DC1"/>
    <w:rsid w:val="00CE7FDC"/>
    <w:rsid w:val="00CF0FAE"/>
    <w:rsid w:val="00CF15DC"/>
    <w:rsid w:val="00CF1C36"/>
    <w:rsid w:val="00CF1D9E"/>
    <w:rsid w:val="00CF2595"/>
    <w:rsid w:val="00CF3751"/>
    <w:rsid w:val="00CF4FC9"/>
    <w:rsid w:val="00CF7162"/>
    <w:rsid w:val="00D00443"/>
    <w:rsid w:val="00D00C36"/>
    <w:rsid w:val="00D01B6A"/>
    <w:rsid w:val="00D04308"/>
    <w:rsid w:val="00D11980"/>
    <w:rsid w:val="00D1405F"/>
    <w:rsid w:val="00D171F2"/>
    <w:rsid w:val="00D205B8"/>
    <w:rsid w:val="00D228ED"/>
    <w:rsid w:val="00D256FC"/>
    <w:rsid w:val="00D25749"/>
    <w:rsid w:val="00D305C3"/>
    <w:rsid w:val="00D31D14"/>
    <w:rsid w:val="00D3568E"/>
    <w:rsid w:val="00D35B88"/>
    <w:rsid w:val="00D3780D"/>
    <w:rsid w:val="00D423D1"/>
    <w:rsid w:val="00D42F3A"/>
    <w:rsid w:val="00D51577"/>
    <w:rsid w:val="00D51712"/>
    <w:rsid w:val="00D53815"/>
    <w:rsid w:val="00D61D7C"/>
    <w:rsid w:val="00D6223A"/>
    <w:rsid w:val="00D62393"/>
    <w:rsid w:val="00D65057"/>
    <w:rsid w:val="00D70282"/>
    <w:rsid w:val="00D705E2"/>
    <w:rsid w:val="00D75089"/>
    <w:rsid w:val="00D764B4"/>
    <w:rsid w:val="00D80EB2"/>
    <w:rsid w:val="00D841EE"/>
    <w:rsid w:val="00D8731C"/>
    <w:rsid w:val="00D93505"/>
    <w:rsid w:val="00D93908"/>
    <w:rsid w:val="00D93C25"/>
    <w:rsid w:val="00D97BF2"/>
    <w:rsid w:val="00DA14B6"/>
    <w:rsid w:val="00DA1581"/>
    <w:rsid w:val="00DA375A"/>
    <w:rsid w:val="00DA60C0"/>
    <w:rsid w:val="00DA731E"/>
    <w:rsid w:val="00DB1AEE"/>
    <w:rsid w:val="00DB20E8"/>
    <w:rsid w:val="00DB20F0"/>
    <w:rsid w:val="00DB4519"/>
    <w:rsid w:val="00DB4E1B"/>
    <w:rsid w:val="00DC0881"/>
    <w:rsid w:val="00DC11EB"/>
    <w:rsid w:val="00DC50B1"/>
    <w:rsid w:val="00DC5CDD"/>
    <w:rsid w:val="00DC6E3E"/>
    <w:rsid w:val="00DD3B2A"/>
    <w:rsid w:val="00DD503D"/>
    <w:rsid w:val="00DD5082"/>
    <w:rsid w:val="00DE15E5"/>
    <w:rsid w:val="00DE264F"/>
    <w:rsid w:val="00DE4C8B"/>
    <w:rsid w:val="00DE5BF1"/>
    <w:rsid w:val="00DE70AF"/>
    <w:rsid w:val="00DF12A2"/>
    <w:rsid w:val="00DF4D5F"/>
    <w:rsid w:val="00DF5BE8"/>
    <w:rsid w:val="00E005B1"/>
    <w:rsid w:val="00E00DFC"/>
    <w:rsid w:val="00E03069"/>
    <w:rsid w:val="00E05D68"/>
    <w:rsid w:val="00E071F7"/>
    <w:rsid w:val="00E07F55"/>
    <w:rsid w:val="00E10798"/>
    <w:rsid w:val="00E11F74"/>
    <w:rsid w:val="00E14CD9"/>
    <w:rsid w:val="00E164A8"/>
    <w:rsid w:val="00E178CF"/>
    <w:rsid w:val="00E201E1"/>
    <w:rsid w:val="00E20B88"/>
    <w:rsid w:val="00E21089"/>
    <w:rsid w:val="00E21A3F"/>
    <w:rsid w:val="00E239C2"/>
    <w:rsid w:val="00E23F2B"/>
    <w:rsid w:val="00E24078"/>
    <w:rsid w:val="00E3194E"/>
    <w:rsid w:val="00E32504"/>
    <w:rsid w:val="00E347B9"/>
    <w:rsid w:val="00E351D9"/>
    <w:rsid w:val="00E378B5"/>
    <w:rsid w:val="00E412F0"/>
    <w:rsid w:val="00E429DB"/>
    <w:rsid w:val="00E42F1D"/>
    <w:rsid w:val="00E441D2"/>
    <w:rsid w:val="00E4467A"/>
    <w:rsid w:val="00E44AA5"/>
    <w:rsid w:val="00E4695F"/>
    <w:rsid w:val="00E47AEA"/>
    <w:rsid w:val="00E51E6C"/>
    <w:rsid w:val="00E520BC"/>
    <w:rsid w:val="00E53BA0"/>
    <w:rsid w:val="00E54C59"/>
    <w:rsid w:val="00E551F1"/>
    <w:rsid w:val="00E55767"/>
    <w:rsid w:val="00E60B48"/>
    <w:rsid w:val="00E62340"/>
    <w:rsid w:val="00E62470"/>
    <w:rsid w:val="00E62866"/>
    <w:rsid w:val="00E6582C"/>
    <w:rsid w:val="00E667ED"/>
    <w:rsid w:val="00E66ADD"/>
    <w:rsid w:val="00E729EF"/>
    <w:rsid w:val="00E7463F"/>
    <w:rsid w:val="00E8131A"/>
    <w:rsid w:val="00E83A96"/>
    <w:rsid w:val="00E8417D"/>
    <w:rsid w:val="00E85535"/>
    <w:rsid w:val="00E858C9"/>
    <w:rsid w:val="00E86E14"/>
    <w:rsid w:val="00E8727C"/>
    <w:rsid w:val="00E90886"/>
    <w:rsid w:val="00E911D4"/>
    <w:rsid w:val="00E913DE"/>
    <w:rsid w:val="00E91EE6"/>
    <w:rsid w:val="00E91F0E"/>
    <w:rsid w:val="00E92E85"/>
    <w:rsid w:val="00E938B5"/>
    <w:rsid w:val="00E93D82"/>
    <w:rsid w:val="00E951A4"/>
    <w:rsid w:val="00EA0DE1"/>
    <w:rsid w:val="00EA14E9"/>
    <w:rsid w:val="00EA3214"/>
    <w:rsid w:val="00EA402C"/>
    <w:rsid w:val="00EA664D"/>
    <w:rsid w:val="00EB2672"/>
    <w:rsid w:val="00EB2C29"/>
    <w:rsid w:val="00EB3159"/>
    <w:rsid w:val="00EB752E"/>
    <w:rsid w:val="00EB76E8"/>
    <w:rsid w:val="00EC0C09"/>
    <w:rsid w:val="00EC0EF8"/>
    <w:rsid w:val="00EC1CA7"/>
    <w:rsid w:val="00EC1DE6"/>
    <w:rsid w:val="00EC3692"/>
    <w:rsid w:val="00EC6905"/>
    <w:rsid w:val="00ED2C7F"/>
    <w:rsid w:val="00ED40E2"/>
    <w:rsid w:val="00ED4ED7"/>
    <w:rsid w:val="00ED60EE"/>
    <w:rsid w:val="00ED6CDF"/>
    <w:rsid w:val="00ED7A4D"/>
    <w:rsid w:val="00EE0E23"/>
    <w:rsid w:val="00EE3C84"/>
    <w:rsid w:val="00EE484A"/>
    <w:rsid w:val="00EE4926"/>
    <w:rsid w:val="00EE5B78"/>
    <w:rsid w:val="00EE63E4"/>
    <w:rsid w:val="00EE7C20"/>
    <w:rsid w:val="00EF04E4"/>
    <w:rsid w:val="00EF1A47"/>
    <w:rsid w:val="00EF37FB"/>
    <w:rsid w:val="00EF3EE7"/>
    <w:rsid w:val="00EF63C3"/>
    <w:rsid w:val="00F0043D"/>
    <w:rsid w:val="00F0043E"/>
    <w:rsid w:val="00F01029"/>
    <w:rsid w:val="00F013CA"/>
    <w:rsid w:val="00F01E7B"/>
    <w:rsid w:val="00F02CD9"/>
    <w:rsid w:val="00F03FF3"/>
    <w:rsid w:val="00F0405A"/>
    <w:rsid w:val="00F04EDC"/>
    <w:rsid w:val="00F06A52"/>
    <w:rsid w:val="00F06C2D"/>
    <w:rsid w:val="00F07296"/>
    <w:rsid w:val="00F10450"/>
    <w:rsid w:val="00F13E03"/>
    <w:rsid w:val="00F151F5"/>
    <w:rsid w:val="00F1586E"/>
    <w:rsid w:val="00F16485"/>
    <w:rsid w:val="00F2037E"/>
    <w:rsid w:val="00F209F7"/>
    <w:rsid w:val="00F227AD"/>
    <w:rsid w:val="00F24BD2"/>
    <w:rsid w:val="00F25168"/>
    <w:rsid w:val="00F2636C"/>
    <w:rsid w:val="00F3004F"/>
    <w:rsid w:val="00F362EC"/>
    <w:rsid w:val="00F36883"/>
    <w:rsid w:val="00F37DB2"/>
    <w:rsid w:val="00F408FC"/>
    <w:rsid w:val="00F43C4D"/>
    <w:rsid w:val="00F44B49"/>
    <w:rsid w:val="00F451B3"/>
    <w:rsid w:val="00F46A2E"/>
    <w:rsid w:val="00F52619"/>
    <w:rsid w:val="00F53FAF"/>
    <w:rsid w:val="00F557E7"/>
    <w:rsid w:val="00F55C50"/>
    <w:rsid w:val="00F57134"/>
    <w:rsid w:val="00F618B4"/>
    <w:rsid w:val="00F62D47"/>
    <w:rsid w:val="00F64778"/>
    <w:rsid w:val="00F65543"/>
    <w:rsid w:val="00F71092"/>
    <w:rsid w:val="00F7206C"/>
    <w:rsid w:val="00F72BE4"/>
    <w:rsid w:val="00F737AA"/>
    <w:rsid w:val="00F761E3"/>
    <w:rsid w:val="00F77016"/>
    <w:rsid w:val="00F8168E"/>
    <w:rsid w:val="00F83400"/>
    <w:rsid w:val="00F878A5"/>
    <w:rsid w:val="00F918C9"/>
    <w:rsid w:val="00F91B0B"/>
    <w:rsid w:val="00F940DE"/>
    <w:rsid w:val="00F951D6"/>
    <w:rsid w:val="00F9745B"/>
    <w:rsid w:val="00FA13F5"/>
    <w:rsid w:val="00FA2DC3"/>
    <w:rsid w:val="00FA36AB"/>
    <w:rsid w:val="00FA6C69"/>
    <w:rsid w:val="00FB2345"/>
    <w:rsid w:val="00FB564D"/>
    <w:rsid w:val="00FB7A2E"/>
    <w:rsid w:val="00FC2822"/>
    <w:rsid w:val="00FC5490"/>
    <w:rsid w:val="00FC6D54"/>
    <w:rsid w:val="00FD1857"/>
    <w:rsid w:val="00FD21F7"/>
    <w:rsid w:val="00FD2639"/>
    <w:rsid w:val="00FD2C16"/>
    <w:rsid w:val="00FD42B4"/>
    <w:rsid w:val="00FD6AFD"/>
    <w:rsid w:val="00FD7B99"/>
    <w:rsid w:val="00FE19C0"/>
    <w:rsid w:val="00FE2D34"/>
    <w:rsid w:val="00FE4A05"/>
    <w:rsid w:val="00FE6010"/>
    <w:rsid w:val="00FE6539"/>
    <w:rsid w:val="00FF2367"/>
    <w:rsid w:val="00FF2591"/>
    <w:rsid w:val="00FF388D"/>
    <w:rsid w:val="00FF46B0"/>
    <w:rsid w:val="00FF7458"/>
    <w:rsid w:val="00FF7EB9"/>
    <w:rsid w:val="2517D0AE"/>
    <w:rsid w:val="3C702D1A"/>
    <w:rsid w:val="3E1FA328"/>
    <w:rsid w:val="40AF6BFF"/>
    <w:rsid w:val="4A51F55C"/>
    <w:rsid w:val="629B85C8"/>
    <w:rsid w:val="6366DB99"/>
    <w:rsid w:val="637BCDE3"/>
    <w:rsid w:val="687FD5E1"/>
    <w:rsid w:val="6F219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D605A0"/>
  <w15:docId w15:val="{A8372B1C-6D6B-E545-9A4D-3F95BB00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089"/>
  </w:style>
  <w:style w:type="paragraph" w:styleId="Kop1">
    <w:name w:val="heading 1"/>
    <w:basedOn w:val="Standaard"/>
    <w:next w:val="Standaard"/>
    <w:link w:val="Kop1Char"/>
    <w:autoRedefine/>
    <w:uiPriority w:val="9"/>
    <w:qFormat/>
    <w:rsid w:val="00AB4B21"/>
    <w:pPr>
      <w:keepNext/>
      <w:keepLines/>
      <w:spacing w:before="480" w:after="0"/>
      <w:outlineLvl w:val="0"/>
    </w:pPr>
    <w:rPr>
      <w:rFonts w:asciiTheme="majorHAnsi" w:eastAsiaTheme="majorEastAsia" w:hAnsiTheme="majorHAnsi" w:cstheme="majorBidi"/>
      <w:b/>
      <w:bCs/>
      <w:color w:val="A40000"/>
      <w:sz w:val="28"/>
      <w:szCs w:val="28"/>
    </w:rPr>
  </w:style>
  <w:style w:type="paragraph" w:styleId="Kop2">
    <w:name w:val="heading 2"/>
    <w:basedOn w:val="Standaard"/>
    <w:next w:val="Standaard"/>
    <w:link w:val="Kop2Char"/>
    <w:uiPriority w:val="9"/>
    <w:unhideWhenUsed/>
    <w:qFormat/>
    <w:rsid w:val="00F10450"/>
    <w:pPr>
      <w:keepNext/>
      <w:keepLines/>
      <w:spacing w:before="200" w:after="0"/>
      <w:outlineLvl w:val="1"/>
    </w:pPr>
    <w:rPr>
      <w:rFonts w:asciiTheme="majorHAnsi" w:eastAsiaTheme="majorEastAsia" w:hAnsiTheme="majorHAnsi" w:cstheme="majorBidi"/>
      <w:b/>
      <w:bCs/>
      <w:color w:val="404040" w:themeColor="text1" w:themeTint="BF"/>
      <w:sz w:val="26"/>
      <w:szCs w:val="26"/>
    </w:rPr>
  </w:style>
  <w:style w:type="paragraph" w:styleId="Kop3">
    <w:name w:val="heading 3"/>
    <w:basedOn w:val="Standaard"/>
    <w:next w:val="Standaard"/>
    <w:link w:val="Kop3Char"/>
    <w:uiPriority w:val="9"/>
    <w:unhideWhenUsed/>
    <w:qFormat/>
    <w:rsid w:val="00F10450"/>
    <w:pPr>
      <w:keepNext/>
      <w:keepLines/>
      <w:spacing w:before="200" w:after="0"/>
      <w:outlineLvl w:val="2"/>
    </w:pPr>
    <w:rPr>
      <w:rFonts w:asciiTheme="majorHAnsi" w:eastAsiaTheme="majorEastAsia" w:hAnsiTheme="majorHAnsi" w:cstheme="majorBidi"/>
      <w:b/>
      <w:bCs/>
      <w:color w:val="7A7A7A" w:themeColor="accent1"/>
    </w:rPr>
  </w:style>
  <w:style w:type="paragraph" w:styleId="Kop4">
    <w:name w:val="heading 4"/>
    <w:basedOn w:val="Standaard"/>
    <w:next w:val="Standaard"/>
    <w:link w:val="Kop4Char"/>
    <w:uiPriority w:val="9"/>
    <w:unhideWhenUsed/>
    <w:qFormat/>
    <w:rsid w:val="00E11F74"/>
    <w:pPr>
      <w:keepNext/>
      <w:keepLines/>
      <w:spacing w:before="40" w:after="0"/>
      <w:outlineLvl w:val="3"/>
    </w:pPr>
    <w:rPr>
      <w:rFonts w:asciiTheme="majorHAnsi" w:eastAsiaTheme="majorEastAsia" w:hAnsiTheme="majorHAnsi" w:cstheme="majorBidi"/>
      <w:i/>
      <w:iCs/>
      <w:color w:val="5B5B5B" w:themeColor="accent1" w:themeShade="BF"/>
    </w:rPr>
  </w:style>
  <w:style w:type="paragraph" w:styleId="Kop5">
    <w:name w:val="heading 5"/>
    <w:basedOn w:val="Standaard"/>
    <w:next w:val="Standaard"/>
    <w:link w:val="Kop5Char"/>
    <w:uiPriority w:val="9"/>
    <w:unhideWhenUsed/>
    <w:qFormat/>
    <w:rsid w:val="00FF2367"/>
    <w:pPr>
      <w:keepNext/>
      <w:keepLines/>
      <w:spacing w:before="40" w:after="0"/>
      <w:outlineLvl w:val="4"/>
    </w:pPr>
    <w:rPr>
      <w:rFonts w:asciiTheme="majorHAnsi" w:eastAsiaTheme="majorEastAsia" w:hAnsiTheme="majorHAnsi" w:cstheme="majorBidi"/>
      <w:color w:val="5B5B5B"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4B21"/>
    <w:rPr>
      <w:rFonts w:asciiTheme="majorHAnsi" w:eastAsiaTheme="majorEastAsia" w:hAnsiTheme="majorHAnsi" w:cstheme="majorBidi"/>
      <w:b/>
      <w:bCs/>
      <w:color w:val="A40000"/>
      <w:sz w:val="28"/>
      <w:szCs w:val="28"/>
    </w:rPr>
  </w:style>
  <w:style w:type="paragraph" w:styleId="Titel">
    <w:name w:val="Title"/>
    <w:basedOn w:val="Standaard"/>
    <w:next w:val="Standaard"/>
    <w:link w:val="TitelChar"/>
    <w:autoRedefine/>
    <w:uiPriority w:val="10"/>
    <w:qFormat/>
    <w:rsid w:val="0053329B"/>
    <w:pPr>
      <w:framePr w:hSpace="187" w:wrap="around" w:vAnchor="page" w:hAnchor="margin" w:xAlign="right" w:y="1831"/>
      <w:spacing w:after="300" w:line="240" w:lineRule="auto"/>
      <w:contextualSpacing/>
      <w:jc w:val="right"/>
    </w:pPr>
    <w:rPr>
      <w:rFonts w:asciiTheme="majorHAnsi" w:eastAsia="EB Garamond Medium" w:hAnsiTheme="majorHAnsi" w:cstheme="majorBidi"/>
      <w:color w:val="A40000"/>
      <w:spacing w:val="5"/>
      <w:kern w:val="28"/>
      <w:sz w:val="56"/>
      <w:szCs w:val="56"/>
    </w:rPr>
  </w:style>
  <w:style w:type="character" w:customStyle="1" w:styleId="TitelChar">
    <w:name w:val="Titel Char"/>
    <w:basedOn w:val="Standaardalinea-lettertype"/>
    <w:link w:val="Titel"/>
    <w:uiPriority w:val="10"/>
    <w:rsid w:val="0053329B"/>
    <w:rPr>
      <w:rFonts w:asciiTheme="majorHAnsi" w:eastAsia="EB Garamond Medium" w:hAnsiTheme="majorHAnsi" w:cstheme="majorBidi"/>
      <w:color w:val="A40000"/>
      <w:spacing w:val="5"/>
      <w:kern w:val="28"/>
      <w:sz w:val="56"/>
      <w:szCs w:val="56"/>
    </w:rPr>
  </w:style>
  <w:style w:type="paragraph" w:styleId="Koptekst">
    <w:name w:val="header"/>
    <w:basedOn w:val="Standaard"/>
    <w:link w:val="KoptekstChar"/>
    <w:uiPriority w:val="99"/>
    <w:unhideWhenUsed/>
    <w:rsid w:val="00983E4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83E4F"/>
  </w:style>
  <w:style w:type="paragraph" w:styleId="Voettekst">
    <w:name w:val="footer"/>
    <w:basedOn w:val="Standaard"/>
    <w:link w:val="VoettekstChar"/>
    <w:uiPriority w:val="99"/>
    <w:unhideWhenUsed/>
    <w:rsid w:val="00983E4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83E4F"/>
  </w:style>
  <w:style w:type="paragraph" w:customStyle="1" w:styleId="F9E977197262459AB16AE09F8A4F0155">
    <w:name w:val="F9E977197262459AB16AE09F8A4F0155"/>
    <w:rsid w:val="00983E4F"/>
    <w:rPr>
      <w:rFonts w:eastAsiaTheme="minorEastAsia"/>
      <w:lang w:val="en-US" w:eastAsia="ja-JP"/>
    </w:rPr>
  </w:style>
  <w:style w:type="paragraph" w:styleId="Ballontekst">
    <w:name w:val="Balloon Text"/>
    <w:basedOn w:val="Standaard"/>
    <w:link w:val="BallontekstChar"/>
    <w:uiPriority w:val="99"/>
    <w:semiHidden/>
    <w:unhideWhenUsed/>
    <w:rsid w:val="00983E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3E4F"/>
    <w:rPr>
      <w:rFonts w:ascii="Tahoma" w:hAnsi="Tahoma" w:cs="Tahoma"/>
      <w:sz w:val="16"/>
      <w:szCs w:val="16"/>
    </w:rPr>
  </w:style>
  <w:style w:type="paragraph" w:styleId="Geenafstand">
    <w:name w:val="No Spacing"/>
    <w:link w:val="GeenafstandChar"/>
    <w:uiPriority w:val="1"/>
    <w:qFormat/>
    <w:rsid w:val="00E4467A"/>
    <w:pPr>
      <w:spacing w:after="0" w:line="240" w:lineRule="auto"/>
    </w:pPr>
  </w:style>
  <w:style w:type="character" w:styleId="Hyperlink">
    <w:name w:val="Hyperlink"/>
    <w:basedOn w:val="Standaardalinea-lettertype"/>
    <w:uiPriority w:val="99"/>
    <w:unhideWhenUsed/>
    <w:rsid w:val="00E4467A"/>
    <w:rPr>
      <w:color w:val="CC9900" w:themeColor="hyperlink"/>
      <w:u w:val="single"/>
    </w:rPr>
  </w:style>
  <w:style w:type="character" w:customStyle="1" w:styleId="Kop2Char">
    <w:name w:val="Kop 2 Char"/>
    <w:basedOn w:val="Standaardalinea-lettertype"/>
    <w:link w:val="Kop2"/>
    <w:uiPriority w:val="9"/>
    <w:rsid w:val="00F10450"/>
    <w:rPr>
      <w:rFonts w:asciiTheme="majorHAnsi" w:eastAsiaTheme="majorEastAsia" w:hAnsiTheme="majorHAnsi" w:cstheme="majorBidi"/>
      <w:b/>
      <w:bCs/>
      <w:color w:val="404040" w:themeColor="text1" w:themeTint="BF"/>
      <w:sz w:val="26"/>
      <w:szCs w:val="26"/>
    </w:rPr>
  </w:style>
  <w:style w:type="character" w:customStyle="1" w:styleId="Kop3Char">
    <w:name w:val="Kop 3 Char"/>
    <w:basedOn w:val="Standaardalinea-lettertype"/>
    <w:link w:val="Kop3"/>
    <w:uiPriority w:val="9"/>
    <w:rsid w:val="00F10450"/>
    <w:rPr>
      <w:rFonts w:asciiTheme="majorHAnsi" w:eastAsiaTheme="majorEastAsia" w:hAnsiTheme="majorHAnsi" w:cstheme="majorBidi"/>
      <w:b/>
      <w:bCs/>
      <w:color w:val="7A7A7A" w:themeColor="accent1"/>
    </w:rPr>
  </w:style>
  <w:style w:type="paragraph" w:styleId="Plattetekst">
    <w:name w:val="Body Text"/>
    <w:basedOn w:val="Standaard"/>
    <w:link w:val="PlattetekstChar"/>
    <w:rsid w:val="00821F3C"/>
    <w:pPr>
      <w:spacing w:after="0" w:line="240" w:lineRule="auto"/>
    </w:pPr>
    <w:rPr>
      <w:rFonts w:ascii="Verdana" w:eastAsia="Times New Roman" w:hAnsi="Verdana" w:cs="Times New Roman"/>
      <w:szCs w:val="24"/>
      <w:lang w:eastAsia="nl-NL"/>
    </w:rPr>
  </w:style>
  <w:style w:type="character" w:customStyle="1" w:styleId="PlattetekstChar">
    <w:name w:val="Platte tekst Char"/>
    <w:basedOn w:val="Standaardalinea-lettertype"/>
    <w:link w:val="Plattetekst"/>
    <w:rsid w:val="00821F3C"/>
    <w:rPr>
      <w:rFonts w:ascii="Verdana" w:eastAsia="Times New Roman" w:hAnsi="Verdana" w:cs="Times New Roman"/>
      <w:szCs w:val="24"/>
      <w:lang w:eastAsia="nl-NL"/>
    </w:rPr>
  </w:style>
  <w:style w:type="paragraph" w:styleId="Plattetekst3">
    <w:name w:val="Body Text 3"/>
    <w:basedOn w:val="Standaard"/>
    <w:link w:val="Plattetekst3Char"/>
    <w:rsid w:val="00821F3C"/>
    <w:pPr>
      <w:spacing w:after="0"/>
      <w:jc w:val="both"/>
    </w:pPr>
    <w:rPr>
      <w:rFonts w:ascii="Trebuchet MS" w:eastAsia="Times New Roman" w:hAnsi="Trebuchet MS" w:cs="Times New Roman"/>
      <w:sz w:val="24"/>
      <w:szCs w:val="24"/>
    </w:rPr>
  </w:style>
  <w:style w:type="character" w:customStyle="1" w:styleId="Plattetekst3Char">
    <w:name w:val="Platte tekst 3 Char"/>
    <w:basedOn w:val="Standaardalinea-lettertype"/>
    <w:link w:val="Plattetekst3"/>
    <w:rsid w:val="00821F3C"/>
    <w:rPr>
      <w:rFonts w:ascii="Trebuchet MS" w:eastAsia="Times New Roman" w:hAnsi="Trebuchet MS" w:cs="Times New Roman"/>
      <w:sz w:val="24"/>
      <w:szCs w:val="24"/>
    </w:rPr>
  </w:style>
  <w:style w:type="paragraph" w:styleId="Lijstalinea">
    <w:name w:val="List Paragraph"/>
    <w:basedOn w:val="Standaard"/>
    <w:uiPriority w:val="34"/>
    <w:qFormat/>
    <w:rsid w:val="00CD78E9"/>
    <w:pPr>
      <w:ind w:left="720"/>
      <w:contextualSpacing/>
    </w:pPr>
  </w:style>
  <w:style w:type="character" w:customStyle="1" w:styleId="apple-style-span">
    <w:name w:val="apple-style-span"/>
    <w:basedOn w:val="Standaardalinea-lettertype"/>
    <w:uiPriority w:val="99"/>
    <w:rsid w:val="008C2562"/>
    <w:rPr>
      <w:rFonts w:cs="Times New Roman"/>
    </w:rPr>
  </w:style>
  <w:style w:type="paragraph" w:customStyle="1" w:styleId="Opsommingletter">
    <w:name w:val="Opsomming letter"/>
    <w:basedOn w:val="Standaard"/>
    <w:uiPriority w:val="99"/>
    <w:rsid w:val="008C2562"/>
    <w:pPr>
      <w:numPr>
        <w:numId w:val="3"/>
      </w:numPr>
      <w:spacing w:after="0" w:line="288" w:lineRule="auto"/>
    </w:pPr>
    <w:rPr>
      <w:rFonts w:ascii="Verdana" w:eastAsiaTheme="minorEastAsia" w:hAnsi="Verdana"/>
      <w:sz w:val="20"/>
      <w:lang w:val="en-US" w:eastAsia="zh-CN"/>
    </w:rPr>
  </w:style>
  <w:style w:type="paragraph" w:customStyle="1" w:styleId="Artikel">
    <w:name w:val="Artikel"/>
    <w:basedOn w:val="Standaard"/>
    <w:uiPriority w:val="99"/>
    <w:rsid w:val="008C2562"/>
    <w:pPr>
      <w:tabs>
        <w:tab w:val="num" w:pos="851"/>
        <w:tab w:val="right" w:pos="9639"/>
      </w:tabs>
      <w:spacing w:before="120" w:after="0" w:line="288" w:lineRule="auto"/>
      <w:ind w:left="851" w:hanging="851"/>
    </w:pPr>
    <w:rPr>
      <w:rFonts w:ascii="Verdana" w:eastAsiaTheme="minorEastAsia" w:hAnsi="Verdana"/>
      <w:sz w:val="20"/>
      <w:lang w:val="en-US" w:eastAsia="zh-CN"/>
    </w:rPr>
  </w:style>
  <w:style w:type="character" w:styleId="Intensievebenadrukking">
    <w:name w:val="Intense Emphasis"/>
    <w:uiPriority w:val="21"/>
    <w:qFormat/>
    <w:rsid w:val="008C2562"/>
    <w:rPr>
      <w:b/>
      <w:bCs/>
      <w:i/>
      <w:iCs/>
      <w:color w:val="7A7A7A" w:themeColor="accent1"/>
      <w:sz w:val="22"/>
      <w:szCs w:val="22"/>
    </w:rPr>
  </w:style>
  <w:style w:type="character" w:styleId="GevolgdeHyperlink">
    <w:name w:val="FollowedHyperlink"/>
    <w:basedOn w:val="Standaardalinea-lettertype"/>
    <w:uiPriority w:val="99"/>
    <w:semiHidden/>
    <w:unhideWhenUsed/>
    <w:rsid w:val="00371E1F"/>
    <w:rPr>
      <w:color w:val="969696" w:themeColor="followedHyperlink"/>
      <w:u w:val="single"/>
    </w:rPr>
  </w:style>
  <w:style w:type="character" w:customStyle="1" w:styleId="im">
    <w:name w:val="im"/>
    <w:basedOn w:val="Standaardalinea-lettertype"/>
    <w:rsid w:val="00DD3B2A"/>
  </w:style>
  <w:style w:type="paragraph" w:styleId="Kopvaninhoudsopgave">
    <w:name w:val="TOC Heading"/>
    <w:basedOn w:val="Kop1"/>
    <w:next w:val="Standaard"/>
    <w:uiPriority w:val="39"/>
    <w:unhideWhenUsed/>
    <w:qFormat/>
    <w:rsid w:val="0044039D"/>
    <w:pPr>
      <w:outlineLvl w:val="9"/>
    </w:pPr>
    <w:rPr>
      <w:color w:val="5B5B5B" w:themeColor="accent1" w:themeShade="BF"/>
      <w:lang w:eastAsia="nl-NL"/>
    </w:rPr>
  </w:style>
  <w:style w:type="paragraph" w:styleId="Inhopg2">
    <w:name w:val="toc 2"/>
    <w:basedOn w:val="Standaard"/>
    <w:next w:val="Standaard"/>
    <w:autoRedefine/>
    <w:uiPriority w:val="39"/>
    <w:unhideWhenUsed/>
    <w:rsid w:val="0044039D"/>
    <w:pPr>
      <w:spacing w:after="100"/>
      <w:ind w:left="220"/>
    </w:pPr>
  </w:style>
  <w:style w:type="paragraph" w:styleId="Inhopg3">
    <w:name w:val="toc 3"/>
    <w:basedOn w:val="Standaard"/>
    <w:next w:val="Standaard"/>
    <w:autoRedefine/>
    <w:uiPriority w:val="39"/>
    <w:unhideWhenUsed/>
    <w:rsid w:val="0044039D"/>
    <w:pPr>
      <w:spacing w:after="100"/>
      <w:ind w:left="440"/>
    </w:pPr>
  </w:style>
  <w:style w:type="character" w:customStyle="1" w:styleId="GeenafstandChar">
    <w:name w:val="Geen afstand Char"/>
    <w:basedOn w:val="Standaardalinea-lettertype"/>
    <w:link w:val="Geenafstand"/>
    <w:uiPriority w:val="1"/>
    <w:rsid w:val="0044039D"/>
  </w:style>
  <w:style w:type="paragraph" w:styleId="Inhopg1">
    <w:name w:val="toc 1"/>
    <w:basedOn w:val="Standaard"/>
    <w:next w:val="Standaard"/>
    <w:autoRedefine/>
    <w:uiPriority w:val="39"/>
    <w:unhideWhenUsed/>
    <w:rsid w:val="0044039D"/>
    <w:pPr>
      <w:spacing w:after="100"/>
    </w:pPr>
  </w:style>
  <w:style w:type="character" w:customStyle="1" w:styleId="Kop4Char">
    <w:name w:val="Kop 4 Char"/>
    <w:basedOn w:val="Standaardalinea-lettertype"/>
    <w:link w:val="Kop4"/>
    <w:uiPriority w:val="9"/>
    <w:rsid w:val="00E11F74"/>
    <w:rPr>
      <w:rFonts w:asciiTheme="majorHAnsi" w:eastAsiaTheme="majorEastAsia" w:hAnsiTheme="majorHAnsi" w:cstheme="majorBidi"/>
      <w:i/>
      <w:iCs/>
      <w:color w:val="5B5B5B" w:themeColor="accent1" w:themeShade="BF"/>
    </w:rPr>
  </w:style>
  <w:style w:type="paragraph" w:customStyle="1" w:styleId="textbox">
    <w:name w:val="textbox"/>
    <w:basedOn w:val="Standaard"/>
    <w:rsid w:val="007D7437"/>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71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rsid w:val="00FF2367"/>
    <w:rPr>
      <w:rFonts w:asciiTheme="majorHAnsi" w:eastAsiaTheme="majorEastAsia" w:hAnsiTheme="majorHAnsi" w:cstheme="majorBidi"/>
      <w:color w:val="5B5B5B" w:themeColor="accent1" w:themeShade="BF"/>
    </w:rPr>
  </w:style>
  <w:style w:type="character" w:customStyle="1" w:styleId="Onopgelostemelding1">
    <w:name w:val="Onopgeloste melding1"/>
    <w:basedOn w:val="Standaardalinea-lettertype"/>
    <w:uiPriority w:val="99"/>
    <w:semiHidden/>
    <w:unhideWhenUsed/>
    <w:rsid w:val="0012488F"/>
    <w:rPr>
      <w:color w:val="808080"/>
      <w:shd w:val="clear" w:color="auto" w:fill="E6E6E6"/>
    </w:rPr>
  </w:style>
  <w:style w:type="character" w:customStyle="1" w:styleId="Onopgelostemelding2">
    <w:name w:val="Onopgeloste melding2"/>
    <w:basedOn w:val="Standaardalinea-lettertype"/>
    <w:uiPriority w:val="99"/>
    <w:semiHidden/>
    <w:unhideWhenUsed/>
    <w:rsid w:val="00133449"/>
    <w:rPr>
      <w:color w:val="605E5C"/>
      <w:shd w:val="clear" w:color="auto" w:fill="E1DFDD"/>
    </w:rPr>
  </w:style>
  <w:style w:type="paragraph" w:customStyle="1" w:styleId="paragraph">
    <w:name w:val="paragraph"/>
    <w:basedOn w:val="Standaard"/>
    <w:rsid w:val="00BB0C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B0C2F"/>
  </w:style>
  <w:style w:type="character" w:customStyle="1" w:styleId="apple-converted-space">
    <w:name w:val="apple-converted-space"/>
    <w:basedOn w:val="Standaardalinea-lettertype"/>
    <w:rsid w:val="00BB0C2F"/>
  </w:style>
  <w:style w:type="character" w:customStyle="1" w:styleId="eop">
    <w:name w:val="eop"/>
    <w:basedOn w:val="Standaardalinea-lettertype"/>
    <w:rsid w:val="00BB0C2F"/>
  </w:style>
  <w:style w:type="character" w:customStyle="1" w:styleId="contextualspellingandgrammarerror">
    <w:name w:val="contextualspellingandgrammarerror"/>
    <w:basedOn w:val="Standaardalinea-lettertype"/>
    <w:rsid w:val="00BB0C2F"/>
  </w:style>
  <w:style w:type="character" w:customStyle="1" w:styleId="spellingerror">
    <w:name w:val="spellingerror"/>
    <w:basedOn w:val="Standaardalinea-lettertype"/>
    <w:rsid w:val="00BB0C2F"/>
  </w:style>
  <w:style w:type="paragraph" w:styleId="Normaalweb">
    <w:name w:val="Normal (Web)"/>
    <w:basedOn w:val="Standaard"/>
    <w:uiPriority w:val="99"/>
    <w:unhideWhenUsed/>
    <w:rsid w:val="00F647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cxw41929161">
    <w:name w:val="scxw41929161"/>
    <w:basedOn w:val="Standaardalinea-lettertype"/>
    <w:rsid w:val="00AC5913"/>
  </w:style>
  <w:style w:type="character" w:customStyle="1" w:styleId="scxw59888960">
    <w:name w:val="scxw59888960"/>
    <w:basedOn w:val="Standaardalinea-lettertype"/>
    <w:rsid w:val="00AC725B"/>
  </w:style>
  <w:style w:type="character" w:styleId="Paginanummer">
    <w:name w:val="page number"/>
    <w:basedOn w:val="Standaardalinea-lettertype"/>
    <w:uiPriority w:val="99"/>
    <w:semiHidden/>
    <w:unhideWhenUsed/>
    <w:rsid w:val="0053329B"/>
  </w:style>
  <w:style w:type="paragraph" w:styleId="Ondertitel">
    <w:name w:val="Subtitle"/>
    <w:basedOn w:val="Standaard"/>
    <w:next w:val="Standaard"/>
    <w:link w:val="OndertitelChar"/>
    <w:uiPriority w:val="11"/>
    <w:qFormat/>
    <w:rsid w:val="0053329B"/>
    <w:pPr>
      <w:numPr>
        <w:ilvl w:val="1"/>
      </w:numPr>
      <w:spacing w:after="160"/>
    </w:pPr>
    <w:rPr>
      <w:rFonts w:eastAsiaTheme="minorEastAsia"/>
      <w:i/>
      <w:color w:val="9C1E22" w:themeColor="text2" w:themeShade="BF"/>
      <w:spacing w:val="15"/>
      <w:sz w:val="32"/>
    </w:rPr>
  </w:style>
  <w:style w:type="character" w:customStyle="1" w:styleId="OndertitelChar">
    <w:name w:val="Ondertitel Char"/>
    <w:basedOn w:val="Standaardalinea-lettertype"/>
    <w:link w:val="Ondertitel"/>
    <w:uiPriority w:val="11"/>
    <w:rsid w:val="0053329B"/>
    <w:rPr>
      <w:rFonts w:eastAsiaTheme="minorEastAsia"/>
      <w:i/>
      <w:color w:val="9C1E22" w:themeColor="text2" w:themeShade="BF"/>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0207">
      <w:bodyDiv w:val="1"/>
      <w:marLeft w:val="0"/>
      <w:marRight w:val="0"/>
      <w:marTop w:val="0"/>
      <w:marBottom w:val="0"/>
      <w:divBdr>
        <w:top w:val="none" w:sz="0" w:space="0" w:color="auto"/>
        <w:left w:val="none" w:sz="0" w:space="0" w:color="auto"/>
        <w:bottom w:val="none" w:sz="0" w:space="0" w:color="auto"/>
        <w:right w:val="none" w:sz="0" w:space="0" w:color="auto"/>
      </w:divBdr>
      <w:divsChild>
        <w:div w:id="374236795">
          <w:marLeft w:val="0"/>
          <w:marRight w:val="0"/>
          <w:marTop w:val="0"/>
          <w:marBottom w:val="0"/>
          <w:divBdr>
            <w:top w:val="none" w:sz="0" w:space="0" w:color="auto"/>
            <w:left w:val="none" w:sz="0" w:space="0" w:color="auto"/>
            <w:bottom w:val="none" w:sz="0" w:space="0" w:color="auto"/>
            <w:right w:val="none" w:sz="0" w:space="0" w:color="auto"/>
          </w:divBdr>
        </w:div>
        <w:div w:id="438376216">
          <w:marLeft w:val="0"/>
          <w:marRight w:val="0"/>
          <w:marTop w:val="0"/>
          <w:marBottom w:val="0"/>
          <w:divBdr>
            <w:top w:val="none" w:sz="0" w:space="0" w:color="auto"/>
            <w:left w:val="none" w:sz="0" w:space="0" w:color="auto"/>
            <w:bottom w:val="none" w:sz="0" w:space="0" w:color="auto"/>
            <w:right w:val="none" w:sz="0" w:space="0" w:color="auto"/>
          </w:divBdr>
        </w:div>
      </w:divsChild>
    </w:div>
    <w:div w:id="77872128">
      <w:bodyDiv w:val="1"/>
      <w:marLeft w:val="0"/>
      <w:marRight w:val="0"/>
      <w:marTop w:val="0"/>
      <w:marBottom w:val="0"/>
      <w:divBdr>
        <w:top w:val="none" w:sz="0" w:space="0" w:color="auto"/>
        <w:left w:val="none" w:sz="0" w:space="0" w:color="auto"/>
        <w:bottom w:val="none" w:sz="0" w:space="0" w:color="auto"/>
        <w:right w:val="none" w:sz="0" w:space="0" w:color="auto"/>
      </w:divBdr>
    </w:div>
    <w:div w:id="92360686">
      <w:bodyDiv w:val="1"/>
      <w:marLeft w:val="0"/>
      <w:marRight w:val="0"/>
      <w:marTop w:val="0"/>
      <w:marBottom w:val="0"/>
      <w:divBdr>
        <w:top w:val="none" w:sz="0" w:space="0" w:color="auto"/>
        <w:left w:val="none" w:sz="0" w:space="0" w:color="auto"/>
        <w:bottom w:val="none" w:sz="0" w:space="0" w:color="auto"/>
        <w:right w:val="none" w:sz="0" w:space="0" w:color="auto"/>
      </w:divBdr>
    </w:div>
    <w:div w:id="128472881">
      <w:bodyDiv w:val="1"/>
      <w:marLeft w:val="0"/>
      <w:marRight w:val="0"/>
      <w:marTop w:val="0"/>
      <w:marBottom w:val="0"/>
      <w:divBdr>
        <w:top w:val="none" w:sz="0" w:space="0" w:color="auto"/>
        <w:left w:val="none" w:sz="0" w:space="0" w:color="auto"/>
        <w:bottom w:val="none" w:sz="0" w:space="0" w:color="auto"/>
        <w:right w:val="none" w:sz="0" w:space="0" w:color="auto"/>
      </w:divBdr>
    </w:div>
    <w:div w:id="139227710">
      <w:bodyDiv w:val="1"/>
      <w:marLeft w:val="0"/>
      <w:marRight w:val="0"/>
      <w:marTop w:val="0"/>
      <w:marBottom w:val="0"/>
      <w:divBdr>
        <w:top w:val="none" w:sz="0" w:space="0" w:color="auto"/>
        <w:left w:val="none" w:sz="0" w:space="0" w:color="auto"/>
        <w:bottom w:val="none" w:sz="0" w:space="0" w:color="auto"/>
        <w:right w:val="none" w:sz="0" w:space="0" w:color="auto"/>
      </w:divBdr>
      <w:divsChild>
        <w:div w:id="394201407">
          <w:marLeft w:val="0"/>
          <w:marRight w:val="0"/>
          <w:marTop w:val="0"/>
          <w:marBottom w:val="0"/>
          <w:divBdr>
            <w:top w:val="none" w:sz="0" w:space="0" w:color="auto"/>
            <w:left w:val="none" w:sz="0" w:space="0" w:color="auto"/>
            <w:bottom w:val="none" w:sz="0" w:space="0" w:color="auto"/>
            <w:right w:val="none" w:sz="0" w:space="0" w:color="auto"/>
          </w:divBdr>
        </w:div>
        <w:div w:id="1404182883">
          <w:marLeft w:val="0"/>
          <w:marRight w:val="0"/>
          <w:marTop w:val="0"/>
          <w:marBottom w:val="0"/>
          <w:divBdr>
            <w:top w:val="none" w:sz="0" w:space="0" w:color="auto"/>
            <w:left w:val="none" w:sz="0" w:space="0" w:color="auto"/>
            <w:bottom w:val="none" w:sz="0" w:space="0" w:color="auto"/>
            <w:right w:val="none" w:sz="0" w:space="0" w:color="auto"/>
          </w:divBdr>
        </w:div>
        <w:div w:id="1865249376">
          <w:marLeft w:val="0"/>
          <w:marRight w:val="0"/>
          <w:marTop w:val="0"/>
          <w:marBottom w:val="0"/>
          <w:divBdr>
            <w:top w:val="none" w:sz="0" w:space="0" w:color="auto"/>
            <w:left w:val="none" w:sz="0" w:space="0" w:color="auto"/>
            <w:bottom w:val="none" w:sz="0" w:space="0" w:color="auto"/>
            <w:right w:val="none" w:sz="0" w:space="0" w:color="auto"/>
          </w:divBdr>
        </w:div>
      </w:divsChild>
    </w:div>
    <w:div w:id="228612722">
      <w:bodyDiv w:val="1"/>
      <w:marLeft w:val="0"/>
      <w:marRight w:val="0"/>
      <w:marTop w:val="0"/>
      <w:marBottom w:val="0"/>
      <w:divBdr>
        <w:top w:val="none" w:sz="0" w:space="0" w:color="auto"/>
        <w:left w:val="none" w:sz="0" w:space="0" w:color="auto"/>
        <w:bottom w:val="none" w:sz="0" w:space="0" w:color="auto"/>
        <w:right w:val="none" w:sz="0" w:space="0" w:color="auto"/>
      </w:divBdr>
      <w:divsChild>
        <w:div w:id="235477314">
          <w:marLeft w:val="0"/>
          <w:marRight w:val="0"/>
          <w:marTop w:val="0"/>
          <w:marBottom w:val="0"/>
          <w:divBdr>
            <w:top w:val="none" w:sz="0" w:space="0" w:color="auto"/>
            <w:left w:val="none" w:sz="0" w:space="0" w:color="auto"/>
            <w:bottom w:val="none" w:sz="0" w:space="0" w:color="auto"/>
            <w:right w:val="none" w:sz="0" w:space="0" w:color="auto"/>
          </w:divBdr>
        </w:div>
      </w:divsChild>
    </w:div>
    <w:div w:id="350959523">
      <w:bodyDiv w:val="1"/>
      <w:marLeft w:val="0"/>
      <w:marRight w:val="0"/>
      <w:marTop w:val="0"/>
      <w:marBottom w:val="0"/>
      <w:divBdr>
        <w:top w:val="none" w:sz="0" w:space="0" w:color="auto"/>
        <w:left w:val="none" w:sz="0" w:space="0" w:color="auto"/>
        <w:bottom w:val="none" w:sz="0" w:space="0" w:color="auto"/>
        <w:right w:val="none" w:sz="0" w:space="0" w:color="auto"/>
      </w:divBdr>
      <w:divsChild>
        <w:div w:id="1997805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417728">
              <w:marLeft w:val="0"/>
              <w:marRight w:val="0"/>
              <w:marTop w:val="0"/>
              <w:marBottom w:val="0"/>
              <w:divBdr>
                <w:top w:val="none" w:sz="0" w:space="0" w:color="auto"/>
                <w:left w:val="none" w:sz="0" w:space="0" w:color="auto"/>
                <w:bottom w:val="none" w:sz="0" w:space="0" w:color="auto"/>
                <w:right w:val="none" w:sz="0" w:space="0" w:color="auto"/>
              </w:divBdr>
              <w:divsChild>
                <w:div w:id="9778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1380">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sChild>
        <w:div w:id="44111617">
          <w:marLeft w:val="0"/>
          <w:marRight w:val="0"/>
          <w:marTop w:val="0"/>
          <w:marBottom w:val="0"/>
          <w:divBdr>
            <w:top w:val="none" w:sz="0" w:space="0" w:color="auto"/>
            <w:left w:val="none" w:sz="0" w:space="0" w:color="auto"/>
            <w:bottom w:val="none" w:sz="0" w:space="0" w:color="auto"/>
            <w:right w:val="none" w:sz="0" w:space="0" w:color="auto"/>
          </w:divBdr>
        </w:div>
        <w:div w:id="8486640">
          <w:marLeft w:val="0"/>
          <w:marRight w:val="0"/>
          <w:marTop w:val="0"/>
          <w:marBottom w:val="0"/>
          <w:divBdr>
            <w:top w:val="none" w:sz="0" w:space="0" w:color="auto"/>
            <w:left w:val="none" w:sz="0" w:space="0" w:color="auto"/>
            <w:bottom w:val="none" w:sz="0" w:space="0" w:color="auto"/>
            <w:right w:val="none" w:sz="0" w:space="0" w:color="auto"/>
          </w:divBdr>
        </w:div>
        <w:div w:id="1810703972">
          <w:marLeft w:val="0"/>
          <w:marRight w:val="0"/>
          <w:marTop w:val="0"/>
          <w:marBottom w:val="0"/>
          <w:divBdr>
            <w:top w:val="none" w:sz="0" w:space="0" w:color="auto"/>
            <w:left w:val="none" w:sz="0" w:space="0" w:color="auto"/>
            <w:bottom w:val="none" w:sz="0" w:space="0" w:color="auto"/>
            <w:right w:val="none" w:sz="0" w:space="0" w:color="auto"/>
          </w:divBdr>
        </w:div>
        <w:div w:id="1672489720">
          <w:marLeft w:val="0"/>
          <w:marRight w:val="0"/>
          <w:marTop w:val="0"/>
          <w:marBottom w:val="0"/>
          <w:divBdr>
            <w:top w:val="none" w:sz="0" w:space="0" w:color="auto"/>
            <w:left w:val="none" w:sz="0" w:space="0" w:color="auto"/>
            <w:bottom w:val="none" w:sz="0" w:space="0" w:color="auto"/>
            <w:right w:val="none" w:sz="0" w:space="0" w:color="auto"/>
          </w:divBdr>
        </w:div>
        <w:div w:id="58870851">
          <w:marLeft w:val="0"/>
          <w:marRight w:val="0"/>
          <w:marTop w:val="0"/>
          <w:marBottom w:val="0"/>
          <w:divBdr>
            <w:top w:val="none" w:sz="0" w:space="0" w:color="auto"/>
            <w:left w:val="none" w:sz="0" w:space="0" w:color="auto"/>
            <w:bottom w:val="none" w:sz="0" w:space="0" w:color="auto"/>
            <w:right w:val="none" w:sz="0" w:space="0" w:color="auto"/>
          </w:divBdr>
        </w:div>
        <w:div w:id="1335454650">
          <w:marLeft w:val="0"/>
          <w:marRight w:val="0"/>
          <w:marTop w:val="0"/>
          <w:marBottom w:val="0"/>
          <w:divBdr>
            <w:top w:val="none" w:sz="0" w:space="0" w:color="auto"/>
            <w:left w:val="none" w:sz="0" w:space="0" w:color="auto"/>
            <w:bottom w:val="none" w:sz="0" w:space="0" w:color="auto"/>
            <w:right w:val="none" w:sz="0" w:space="0" w:color="auto"/>
          </w:divBdr>
        </w:div>
        <w:div w:id="1506238497">
          <w:marLeft w:val="0"/>
          <w:marRight w:val="0"/>
          <w:marTop w:val="0"/>
          <w:marBottom w:val="0"/>
          <w:divBdr>
            <w:top w:val="none" w:sz="0" w:space="0" w:color="auto"/>
            <w:left w:val="none" w:sz="0" w:space="0" w:color="auto"/>
            <w:bottom w:val="none" w:sz="0" w:space="0" w:color="auto"/>
            <w:right w:val="none" w:sz="0" w:space="0" w:color="auto"/>
          </w:divBdr>
        </w:div>
        <w:div w:id="1818568425">
          <w:marLeft w:val="0"/>
          <w:marRight w:val="0"/>
          <w:marTop w:val="0"/>
          <w:marBottom w:val="0"/>
          <w:divBdr>
            <w:top w:val="none" w:sz="0" w:space="0" w:color="auto"/>
            <w:left w:val="none" w:sz="0" w:space="0" w:color="auto"/>
            <w:bottom w:val="none" w:sz="0" w:space="0" w:color="auto"/>
            <w:right w:val="none" w:sz="0" w:space="0" w:color="auto"/>
          </w:divBdr>
        </w:div>
        <w:div w:id="1561749975">
          <w:marLeft w:val="0"/>
          <w:marRight w:val="0"/>
          <w:marTop w:val="0"/>
          <w:marBottom w:val="0"/>
          <w:divBdr>
            <w:top w:val="none" w:sz="0" w:space="0" w:color="auto"/>
            <w:left w:val="none" w:sz="0" w:space="0" w:color="auto"/>
            <w:bottom w:val="none" w:sz="0" w:space="0" w:color="auto"/>
            <w:right w:val="none" w:sz="0" w:space="0" w:color="auto"/>
          </w:divBdr>
        </w:div>
        <w:div w:id="9841138">
          <w:marLeft w:val="0"/>
          <w:marRight w:val="0"/>
          <w:marTop w:val="0"/>
          <w:marBottom w:val="0"/>
          <w:divBdr>
            <w:top w:val="none" w:sz="0" w:space="0" w:color="auto"/>
            <w:left w:val="none" w:sz="0" w:space="0" w:color="auto"/>
            <w:bottom w:val="none" w:sz="0" w:space="0" w:color="auto"/>
            <w:right w:val="none" w:sz="0" w:space="0" w:color="auto"/>
          </w:divBdr>
        </w:div>
        <w:div w:id="1299188304">
          <w:marLeft w:val="0"/>
          <w:marRight w:val="0"/>
          <w:marTop w:val="0"/>
          <w:marBottom w:val="0"/>
          <w:divBdr>
            <w:top w:val="none" w:sz="0" w:space="0" w:color="auto"/>
            <w:left w:val="none" w:sz="0" w:space="0" w:color="auto"/>
            <w:bottom w:val="none" w:sz="0" w:space="0" w:color="auto"/>
            <w:right w:val="none" w:sz="0" w:space="0" w:color="auto"/>
          </w:divBdr>
        </w:div>
        <w:div w:id="1019164204">
          <w:marLeft w:val="0"/>
          <w:marRight w:val="0"/>
          <w:marTop w:val="0"/>
          <w:marBottom w:val="0"/>
          <w:divBdr>
            <w:top w:val="none" w:sz="0" w:space="0" w:color="auto"/>
            <w:left w:val="none" w:sz="0" w:space="0" w:color="auto"/>
            <w:bottom w:val="none" w:sz="0" w:space="0" w:color="auto"/>
            <w:right w:val="none" w:sz="0" w:space="0" w:color="auto"/>
          </w:divBdr>
        </w:div>
        <w:div w:id="1050230711">
          <w:marLeft w:val="0"/>
          <w:marRight w:val="0"/>
          <w:marTop w:val="0"/>
          <w:marBottom w:val="0"/>
          <w:divBdr>
            <w:top w:val="none" w:sz="0" w:space="0" w:color="auto"/>
            <w:left w:val="none" w:sz="0" w:space="0" w:color="auto"/>
            <w:bottom w:val="none" w:sz="0" w:space="0" w:color="auto"/>
            <w:right w:val="none" w:sz="0" w:space="0" w:color="auto"/>
          </w:divBdr>
        </w:div>
        <w:div w:id="1933660937">
          <w:marLeft w:val="0"/>
          <w:marRight w:val="0"/>
          <w:marTop w:val="0"/>
          <w:marBottom w:val="0"/>
          <w:divBdr>
            <w:top w:val="none" w:sz="0" w:space="0" w:color="auto"/>
            <w:left w:val="none" w:sz="0" w:space="0" w:color="auto"/>
            <w:bottom w:val="none" w:sz="0" w:space="0" w:color="auto"/>
            <w:right w:val="none" w:sz="0" w:space="0" w:color="auto"/>
          </w:divBdr>
        </w:div>
        <w:div w:id="477040559">
          <w:marLeft w:val="0"/>
          <w:marRight w:val="0"/>
          <w:marTop w:val="0"/>
          <w:marBottom w:val="0"/>
          <w:divBdr>
            <w:top w:val="none" w:sz="0" w:space="0" w:color="auto"/>
            <w:left w:val="none" w:sz="0" w:space="0" w:color="auto"/>
            <w:bottom w:val="none" w:sz="0" w:space="0" w:color="auto"/>
            <w:right w:val="none" w:sz="0" w:space="0" w:color="auto"/>
          </w:divBdr>
        </w:div>
        <w:div w:id="867449358">
          <w:marLeft w:val="0"/>
          <w:marRight w:val="0"/>
          <w:marTop w:val="0"/>
          <w:marBottom w:val="0"/>
          <w:divBdr>
            <w:top w:val="none" w:sz="0" w:space="0" w:color="auto"/>
            <w:left w:val="none" w:sz="0" w:space="0" w:color="auto"/>
            <w:bottom w:val="none" w:sz="0" w:space="0" w:color="auto"/>
            <w:right w:val="none" w:sz="0" w:space="0" w:color="auto"/>
          </w:divBdr>
        </w:div>
        <w:div w:id="1216351887">
          <w:marLeft w:val="0"/>
          <w:marRight w:val="0"/>
          <w:marTop w:val="0"/>
          <w:marBottom w:val="0"/>
          <w:divBdr>
            <w:top w:val="none" w:sz="0" w:space="0" w:color="auto"/>
            <w:left w:val="none" w:sz="0" w:space="0" w:color="auto"/>
            <w:bottom w:val="none" w:sz="0" w:space="0" w:color="auto"/>
            <w:right w:val="none" w:sz="0" w:space="0" w:color="auto"/>
          </w:divBdr>
        </w:div>
        <w:div w:id="571934798">
          <w:marLeft w:val="0"/>
          <w:marRight w:val="0"/>
          <w:marTop w:val="0"/>
          <w:marBottom w:val="0"/>
          <w:divBdr>
            <w:top w:val="none" w:sz="0" w:space="0" w:color="auto"/>
            <w:left w:val="none" w:sz="0" w:space="0" w:color="auto"/>
            <w:bottom w:val="none" w:sz="0" w:space="0" w:color="auto"/>
            <w:right w:val="none" w:sz="0" w:space="0" w:color="auto"/>
          </w:divBdr>
        </w:div>
      </w:divsChild>
    </w:div>
    <w:div w:id="714500090">
      <w:bodyDiv w:val="1"/>
      <w:marLeft w:val="0"/>
      <w:marRight w:val="0"/>
      <w:marTop w:val="0"/>
      <w:marBottom w:val="0"/>
      <w:divBdr>
        <w:top w:val="none" w:sz="0" w:space="0" w:color="auto"/>
        <w:left w:val="none" w:sz="0" w:space="0" w:color="auto"/>
        <w:bottom w:val="none" w:sz="0" w:space="0" w:color="auto"/>
        <w:right w:val="none" w:sz="0" w:space="0" w:color="auto"/>
      </w:divBdr>
    </w:div>
    <w:div w:id="722219239">
      <w:bodyDiv w:val="1"/>
      <w:marLeft w:val="0"/>
      <w:marRight w:val="0"/>
      <w:marTop w:val="0"/>
      <w:marBottom w:val="0"/>
      <w:divBdr>
        <w:top w:val="none" w:sz="0" w:space="0" w:color="auto"/>
        <w:left w:val="none" w:sz="0" w:space="0" w:color="auto"/>
        <w:bottom w:val="none" w:sz="0" w:space="0" w:color="auto"/>
        <w:right w:val="none" w:sz="0" w:space="0" w:color="auto"/>
      </w:divBdr>
    </w:div>
    <w:div w:id="806819964">
      <w:bodyDiv w:val="1"/>
      <w:marLeft w:val="0"/>
      <w:marRight w:val="0"/>
      <w:marTop w:val="0"/>
      <w:marBottom w:val="0"/>
      <w:divBdr>
        <w:top w:val="none" w:sz="0" w:space="0" w:color="auto"/>
        <w:left w:val="none" w:sz="0" w:space="0" w:color="auto"/>
        <w:bottom w:val="none" w:sz="0" w:space="0" w:color="auto"/>
        <w:right w:val="none" w:sz="0" w:space="0" w:color="auto"/>
      </w:divBdr>
    </w:div>
    <w:div w:id="816992206">
      <w:bodyDiv w:val="1"/>
      <w:marLeft w:val="0"/>
      <w:marRight w:val="0"/>
      <w:marTop w:val="0"/>
      <w:marBottom w:val="0"/>
      <w:divBdr>
        <w:top w:val="none" w:sz="0" w:space="0" w:color="auto"/>
        <w:left w:val="none" w:sz="0" w:space="0" w:color="auto"/>
        <w:bottom w:val="none" w:sz="0" w:space="0" w:color="auto"/>
        <w:right w:val="none" w:sz="0" w:space="0" w:color="auto"/>
      </w:divBdr>
    </w:div>
    <w:div w:id="823400901">
      <w:bodyDiv w:val="1"/>
      <w:marLeft w:val="0"/>
      <w:marRight w:val="0"/>
      <w:marTop w:val="0"/>
      <w:marBottom w:val="0"/>
      <w:divBdr>
        <w:top w:val="none" w:sz="0" w:space="0" w:color="auto"/>
        <w:left w:val="none" w:sz="0" w:space="0" w:color="auto"/>
        <w:bottom w:val="none" w:sz="0" w:space="0" w:color="auto"/>
        <w:right w:val="none" w:sz="0" w:space="0" w:color="auto"/>
      </w:divBdr>
    </w:div>
    <w:div w:id="827792716">
      <w:bodyDiv w:val="1"/>
      <w:marLeft w:val="0"/>
      <w:marRight w:val="0"/>
      <w:marTop w:val="0"/>
      <w:marBottom w:val="0"/>
      <w:divBdr>
        <w:top w:val="none" w:sz="0" w:space="0" w:color="auto"/>
        <w:left w:val="none" w:sz="0" w:space="0" w:color="auto"/>
        <w:bottom w:val="none" w:sz="0" w:space="0" w:color="auto"/>
        <w:right w:val="none" w:sz="0" w:space="0" w:color="auto"/>
      </w:divBdr>
    </w:div>
    <w:div w:id="861825111">
      <w:bodyDiv w:val="1"/>
      <w:marLeft w:val="0"/>
      <w:marRight w:val="0"/>
      <w:marTop w:val="0"/>
      <w:marBottom w:val="0"/>
      <w:divBdr>
        <w:top w:val="none" w:sz="0" w:space="0" w:color="auto"/>
        <w:left w:val="none" w:sz="0" w:space="0" w:color="auto"/>
        <w:bottom w:val="none" w:sz="0" w:space="0" w:color="auto"/>
        <w:right w:val="none" w:sz="0" w:space="0" w:color="auto"/>
      </w:divBdr>
    </w:div>
    <w:div w:id="864099906">
      <w:bodyDiv w:val="1"/>
      <w:marLeft w:val="0"/>
      <w:marRight w:val="0"/>
      <w:marTop w:val="0"/>
      <w:marBottom w:val="0"/>
      <w:divBdr>
        <w:top w:val="none" w:sz="0" w:space="0" w:color="auto"/>
        <w:left w:val="none" w:sz="0" w:space="0" w:color="auto"/>
        <w:bottom w:val="none" w:sz="0" w:space="0" w:color="auto"/>
        <w:right w:val="none" w:sz="0" w:space="0" w:color="auto"/>
      </w:divBdr>
    </w:div>
    <w:div w:id="922642850">
      <w:bodyDiv w:val="1"/>
      <w:marLeft w:val="0"/>
      <w:marRight w:val="0"/>
      <w:marTop w:val="0"/>
      <w:marBottom w:val="0"/>
      <w:divBdr>
        <w:top w:val="none" w:sz="0" w:space="0" w:color="auto"/>
        <w:left w:val="none" w:sz="0" w:space="0" w:color="auto"/>
        <w:bottom w:val="none" w:sz="0" w:space="0" w:color="auto"/>
        <w:right w:val="none" w:sz="0" w:space="0" w:color="auto"/>
      </w:divBdr>
    </w:div>
    <w:div w:id="962614710">
      <w:bodyDiv w:val="1"/>
      <w:marLeft w:val="0"/>
      <w:marRight w:val="0"/>
      <w:marTop w:val="0"/>
      <w:marBottom w:val="0"/>
      <w:divBdr>
        <w:top w:val="none" w:sz="0" w:space="0" w:color="auto"/>
        <w:left w:val="none" w:sz="0" w:space="0" w:color="auto"/>
        <w:bottom w:val="none" w:sz="0" w:space="0" w:color="auto"/>
        <w:right w:val="none" w:sz="0" w:space="0" w:color="auto"/>
      </w:divBdr>
    </w:div>
    <w:div w:id="964119281">
      <w:bodyDiv w:val="1"/>
      <w:marLeft w:val="0"/>
      <w:marRight w:val="0"/>
      <w:marTop w:val="0"/>
      <w:marBottom w:val="0"/>
      <w:divBdr>
        <w:top w:val="none" w:sz="0" w:space="0" w:color="auto"/>
        <w:left w:val="none" w:sz="0" w:space="0" w:color="auto"/>
        <w:bottom w:val="none" w:sz="0" w:space="0" w:color="auto"/>
        <w:right w:val="none" w:sz="0" w:space="0" w:color="auto"/>
      </w:divBdr>
      <w:divsChild>
        <w:div w:id="1636715994">
          <w:marLeft w:val="0"/>
          <w:marRight w:val="0"/>
          <w:marTop w:val="0"/>
          <w:marBottom w:val="0"/>
          <w:divBdr>
            <w:top w:val="none" w:sz="0" w:space="0" w:color="auto"/>
            <w:left w:val="none" w:sz="0" w:space="0" w:color="auto"/>
            <w:bottom w:val="none" w:sz="0" w:space="0" w:color="auto"/>
            <w:right w:val="none" w:sz="0" w:space="0" w:color="auto"/>
          </w:divBdr>
        </w:div>
        <w:div w:id="889997288">
          <w:marLeft w:val="0"/>
          <w:marRight w:val="0"/>
          <w:marTop w:val="0"/>
          <w:marBottom w:val="0"/>
          <w:divBdr>
            <w:top w:val="none" w:sz="0" w:space="0" w:color="auto"/>
            <w:left w:val="none" w:sz="0" w:space="0" w:color="auto"/>
            <w:bottom w:val="none" w:sz="0" w:space="0" w:color="auto"/>
            <w:right w:val="none" w:sz="0" w:space="0" w:color="auto"/>
          </w:divBdr>
        </w:div>
      </w:divsChild>
    </w:div>
    <w:div w:id="997004071">
      <w:bodyDiv w:val="1"/>
      <w:marLeft w:val="0"/>
      <w:marRight w:val="0"/>
      <w:marTop w:val="0"/>
      <w:marBottom w:val="0"/>
      <w:divBdr>
        <w:top w:val="none" w:sz="0" w:space="0" w:color="auto"/>
        <w:left w:val="none" w:sz="0" w:space="0" w:color="auto"/>
        <w:bottom w:val="none" w:sz="0" w:space="0" w:color="auto"/>
        <w:right w:val="none" w:sz="0" w:space="0" w:color="auto"/>
      </w:divBdr>
    </w:div>
    <w:div w:id="1070036192">
      <w:bodyDiv w:val="1"/>
      <w:marLeft w:val="0"/>
      <w:marRight w:val="0"/>
      <w:marTop w:val="0"/>
      <w:marBottom w:val="0"/>
      <w:divBdr>
        <w:top w:val="none" w:sz="0" w:space="0" w:color="auto"/>
        <w:left w:val="none" w:sz="0" w:space="0" w:color="auto"/>
        <w:bottom w:val="none" w:sz="0" w:space="0" w:color="auto"/>
        <w:right w:val="none" w:sz="0" w:space="0" w:color="auto"/>
      </w:divBdr>
      <w:divsChild>
        <w:div w:id="319188643">
          <w:marLeft w:val="0"/>
          <w:marRight w:val="0"/>
          <w:marTop w:val="0"/>
          <w:marBottom w:val="0"/>
          <w:divBdr>
            <w:top w:val="none" w:sz="0" w:space="0" w:color="auto"/>
            <w:left w:val="none" w:sz="0" w:space="0" w:color="auto"/>
            <w:bottom w:val="none" w:sz="0" w:space="0" w:color="auto"/>
            <w:right w:val="none" w:sz="0" w:space="0" w:color="auto"/>
          </w:divBdr>
        </w:div>
        <w:div w:id="174155105">
          <w:marLeft w:val="0"/>
          <w:marRight w:val="0"/>
          <w:marTop w:val="0"/>
          <w:marBottom w:val="0"/>
          <w:divBdr>
            <w:top w:val="none" w:sz="0" w:space="0" w:color="auto"/>
            <w:left w:val="none" w:sz="0" w:space="0" w:color="auto"/>
            <w:bottom w:val="none" w:sz="0" w:space="0" w:color="auto"/>
            <w:right w:val="none" w:sz="0" w:space="0" w:color="auto"/>
          </w:divBdr>
        </w:div>
        <w:div w:id="1690108858">
          <w:marLeft w:val="0"/>
          <w:marRight w:val="0"/>
          <w:marTop w:val="0"/>
          <w:marBottom w:val="0"/>
          <w:divBdr>
            <w:top w:val="none" w:sz="0" w:space="0" w:color="auto"/>
            <w:left w:val="none" w:sz="0" w:space="0" w:color="auto"/>
            <w:bottom w:val="none" w:sz="0" w:space="0" w:color="auto"/>
            <w:right w:val="none" w:sz="0" w:space="0" w:color="auto"/>
          </w:divBdr>
        </w:div>
        <w:div w:id="267474552">
          <w:marLeft w:val="0"/>
          <w:marRight w:val="0"/>
          <w:marTop w:val="0"/>
          <w:marBottom w:val="0"/>
          <w:divBdr>
            <w:top w:val="none" w:sz="0" w:space="0" w:color="auto"/>
            <w:left w:val="none" w:sz="0" w:space="0" w:color="auto"/>
            <w:bottom w:val="none" w:sz="0" w:space="0" w:color="auto"/>
            <w:right w:val="none" w:sz="0" w:space="0" w:color="auto"/>
          </w:divBdr>
        </w:div>
        <w:div w:id="1572697414">
          <w:marLeft w:val="0"/>
          <w:marRight w:val="0"/>
          <w:marTop w:val="0"/>
          <w:marBottom w:val="0"/>
          <w:divBdr>
            <w:top w:val="none" w:sz="0" w:space="0" w:color="auto"/>
            <w:left w:val="none" w:sz="0" w:space="0" w:color="auto"/>
            <w:bottom w:val="none" w:sz="0" w:space="0" w:color="auto"/>
            <w:right w:val="none" w:sz="0" w:space="0" w:color="auto"/>
          </w:divBdr>
        </w:div>
        <w:div w:id="946157940">
          <w:marLeft w:val="0"/>
          <w:marRight w:val="0"/>
          <w:marTop w:val="0"/>
          <w:marBottom w:val="0"/>
          <w:divBdr>
            <w:top w:val="none" w:sz="0" w:space="0" w:color="auto"/>
            <w:left w:val="none" w:sz="0" w:space="0" w:color="auto"/>
            <w:bottom w:val="none" w:sz="0" w:space="0" w:color="auto"/>
            <w:right w:val="none" w:sz="0" w:space="0" w:color="auto"/>
          </w:divBdr>
        </w:div>
      </w:divsChild>
    </w:div>
    <w:div w:id="1154251079">
      <w:bodyDiv w:val="1"/>
      <w:marLeft w:val="0"/>
      <w:marRight w:val="0"/>
      <w:marTop w:val="0"/>
      <w:marBottom w:val="0"/>
      <w:divBdr>
        <w:top w:val="none" w:sz="0" w:space="0" w:color="auto"/>
        <w:left w:val="none" w:sz="0" w:space="0" w:color="auto"/>
        <w:bottom w:val="none" w:sz="0" w:space="0" w:color="auto"/>
        <w:right w:val="none" w:sz="0" w:space="0" w:color="auto"/>
      </w:divBdr>
    </w:div>
    <w:div w:id="1174804059">
      <w:bodyDiv w:val="1"/>
      <w:marLeft w:val="0"/>
      <w:marRight w:val="0"/>
      <w:marTop w:val="0"/>
      <w:marBottom w:val="0"/>
      <w:divBdr>
        <w:top w:val="none" w:sz="0" w:space="0" w:color="auto"/>
        <w:left w:val="none" w:sz="0" w:space="0" w:color="auto"/>
        <w:bottom w:val="none" w:sz="0" w:space="0" w:color="auto"/>
        <w:right w:val="none" w:sz="0" w:space="0" w:color="auto"/>
      </w:divBdr>
      <w:divsChild>
        <w:div w:id="937759277">
          <w:marLeft w:val="0"/>
          <w:marRight w:val="0"/>
          <w:marTop w:val="0"/>
          <w:marBottom w:val="0"/>
          <w:divBdr>
            <w:top w:val="none" w:sz="0" w:space="0" w:color="auto"/>
            <w:left w:val="none" w:sz="0" w:space="0" w:color="auto"/>
            <w:bottom w:val="none" w:sz="0" w:space="0" w:color="auto"/>
            <w:right w:val="none" w:sz="0" w:space="0" w:color="auto"/>
          </w:divBdr>
        </w:div>
      </w:divsChild>
    </w:div>
    <w:div w:id="1204564835">
      <w:bodyDiv w:val="1"/>
      <w:marLeft w:val="0"/>
      <w:marRight w:val="0"/>
      <w:marTop w:val="0"/>
      <w:marBottom w:val="0"/>
      <w:divBdr>
        <w:top w:val="none" w:sz="0" w:space="0" w:color="auto"/>
        <w:left w:val="none" w:sz="0" w:space="0" w:color="auto"/>
        <w:bottom w:val="none" w:sz="0" w:space="0" w:color="auto"/>
        <w:right w:val="none" w:sz="0" w:space="0" w:color="auto"/>
      </w:divBdr>
    </w:div>
    <w:div w:id="1273131935">
      <w:bodyDiv w:val="1"/>
      <w:marLeft w:val="0"/>
      <w:marRight w:val="0"/>
      <w:marTop w:val="0"/>
      <w:marBottom w:val="0"/>
      <w:divBdr>
        <w:top w:val="none" w:sz="0" w:space="0" w:color="auto"/>
        <w:left w:val="none" w:sz="0" w:space="0" w:color="auto"/>
        <w:bottom w:val="none" w:sz="0" w:space="0" w:color="auto"/>
        <w:right w:val="none" w:sz="0" w:space="0" w:color="auto"/>
      </w:divBdr>
      <w:divsChild>
        <w:div w:id="1740593729">
          <w:marLeft w:val="0"/>
          <w:marRight w:val="0"/>
          <w:marTop w:val="0"/>
          <w:marBottom w:val="0"/>
          <w:divBdr>
            <w:top w:val="none" w:sz="0" w:space="0" w:color="auto"/>
            <w:left w:val="none" w:sz="0" w:space="0" w:color="auto"/>
            <w:bottom w:val="none" w:sz="0" w:space="0" w:color="auto"/>
            <w:right w:val="none" w:sz="0" w:space="0" w:color="auto"/>
          </w:divBdr>
        </w:div>
        <w:div w:id="102113040">
          <w:marLeft w:val="0"/>
          <w:marRight w:val="0"/>
          <w:marTop w:val="0"/>
          <w:marBottom w:val="0"/>
          <w:divBdr>
            <w:top w:val="none" w:sz="0" w:space="0" w:color="auto"/>
            <w:left w:val="none" w:sz="0" w:space="0" w:color="auto"/>
            <w:bottom w:val="none" w:sz="0" w:space="0" w:color="auto"/>
            <w:right w:val="none" w:sz="0" w:space="0" w:color="auto"/>
          </w:divBdr>
        </w:div>
        <w:div w:id="996036077">
          <w:marLeft w:val="0"/>
          <w:marRight w:val="0"/>
          <w:marTop w:val="0"/>
          <w:marBottom w:val="0"/>
          <w:divBdr>
            <w:top w:val="none" w:sz="0" w:space="0" w:color="auto"/>
            <w:left w:val="none" w:sz="0" w:space="0" w:color="auto"/>
            <w:bottom w:val="none" w:sz="0" w:space="0" w:color="auto"/>
            <w:right w:val="none" w:sz="0" w:space="0" w:color="auto"/>
          </w:divBdr>
        </w:div>
        <w:div w:id="466514435">
          <w:marLeft w:val="0"/>
          <w:marRight w:val="0"/>
          <w:marTop w:val="0"/>
          <w:marBottom w:val="0"/>
          <w:divBdr>
            <w:top w:val="none" w:sz="0" w:space="0" w:color="auto"/>
            <w:left w:val="none" w:sz="0" w:space="0" w:color="auto"/>
            <w:bottom w:val="none" w:sz="0" w:space="0" w:color="auto"/>
            <w:right w:val="none" w:sz="0" w:space="0" w:color="auto"/>
          </w:divBdr>
        </w:div>
        <w:div w:id="177695859">
          <w:marLeft w:val="0"/>
          <w:marRight w:val="0"/>
          <w:marTop w:val="0"/>
          <w:marBottom w:val="0"/>
          <w:divBdr>
            <w:top w:val="none" w:sz="0" w:space="0" w:color="auto"/>
            <w:left w:val="none" w:sz="0" w:space="0" w:color="auto"/>
            <w:bottom w:val="none" w:sz="0" w:space="0" w:color="auto"/>
            <w:right w:val="none" w:sz="0" w:space="0" w:color="auto"/>
          </w:divBdr>
        </w:div>
        <w:div w:id="369233807">
          <w:marLeft w:val="0"/>
          <w:marRight w:val="0"/>
          <w:marTop w:val="0"/>
          <w:marBottom w:val="0"/>
          <w:divBdr>
            <w:top w:val="none" w:sz="0" w:space="0" w:color="auto"/>
            <w:left w:val="none" w:sz="0" w:space="0" w:color="auto"/>
            <w:bottom w:val="none" w:sz="0" w:space="0" w:color="auto"/>
            <w:right w:val="none" w:sz="0" w:space="0" w:color="auto"/>
          </w:divBdr>
        </w:div>
        <w:div w:id="2014991272">
          <w:marLeft w:val="0"/>
          <w:marRight w:val="0"/>
          <w:marTop w:val="0"/>
          <w:marBottom w:val="0"/>
          <w:divBdr>
            <w:top w:val="none" w:sz="0" w:space="0" w:color="auto"/>
            <w:left w:val="none" w:sz="0" w:space="0" w:color="auto"/>
            <w:bottom w:val="none" w:sz="0" w:space="0" w:color="auto"/>
            <w:right w:val="none" w:sz="0" w:space="0" w:color="auto"/>
          </w:divBdr>
        </w:div>
        <w:div w:id="1940521102">
          <w:marLeft w:val="0"/>
          <w:marRight w:val="0"/>
          <w:marTop w:val="0"/>
          <w:marBottom w:val="0"/>
          <w:divBdr>
            <w:top w:val="none" w:sz="0" w:space="0" w:color="auto"/>
            <w:left w:val="none" w:sz="0" w:space="0" w:color="auto"/>
            <w:bottom w:val="none" w:sz="0" w:space="0" w:color="auto"/>
            <w:right w:val="none" w:sz="0" w:space="0" w:color="auto"/>
          </w:divBdr>
        </w:div>
        <w:div w:id="1408452503">
          <w:marLeft w:val="0"/>
          <w:marRight w:val="0"/>
          <w:marTop w:val="0"/>
          <w:marBottom w:val="0"/>
          <w:divBdr>
            <w:top w:val="none" w:sz="0" w:space="0" w:color="auto"/>
            <w:left w:val="none" w:sz="0" w:space="0" w:color="auto"/>
            <w:bottom w:val="none" w:sz="0" w:space="0" w:color="auto"/>
            <w:right w:val="none" w:sz="0" w:space="0" w:color="auto"/>
          </w:divBdr>
        </w:div>
        <w:div w:id="198706568">
          <w:marLeft w:val="0"/>
          <w:marRight w:val="0"/>
          <w:marTop w:val="0"/>
          <w:marBottom w:val="0"/>
          <w:divBdr>
            <w:top w:val="none" w:sz="0" w:space="0" w:color="auto"/>
            <w:left w:val="none" w:sz="0" w:space="0" w:color="auto"/>
            <w:bottom w:val="none" w:sz="0" w:space="0" w:color="auto"/>
            <w:right w:val="none" w:sz="0" w:space="0" w:color="auto"/>
          </w:divBdr>
        </w:div>
        <w:div w:id="1295868346">
          <w:marLeft w:val="0"/>
          <w:marRight w:val="0"/>
          <w:marTop w:val="0"/>
          <w:marBottom w:val="0"/>
          <w:divBdr>
            <w:top w:val="none" w:sz="0" w:space="0" w:color="auto"/>
            <w:left w:val="none" w:sz="0" w:space="0" w:color="auto"/>
            <w:bottom w:val="none" w:sz="0" w:space="0" w:color="auto"/>
            <w:right w:val="none" w:sz="0" w:space="0" w:color="auto"/>
          </w:divBdr>
        </w:div>
        <w:div w:id="788858295">
          <w:marLeft w:val="0"/>
          <w:marRight w:val="0"/>
          <w:marTop w:val="0"/>
          <w:marBottom w:val="0"/>
          <w:divBdr>
            <w:top w:val="none" w:sz="0" w:space="0" w:color="auto"/>
            <w:left w:val="none" w:sz="0" w:space="0" w:color="auto"/>
            <w:bottom w:val="none" w:sz="0" w:space="0" w:color="auto"/>
            <w:right w:val="none" w:sz="0" w:space="0" w:color="auto"/>
          </w:divBdr>
        </w:div>
        <w:div w:id="1039087050">
          <w:marLeft w:val="0"/>
          <w:marRight w:val="0"/>
          <w:marTop w:val="0"/>
          <w:marBottom w:val="0"/>
          <w:divBdr>
            <w:top w:val="none" w:sz="0" w:space="0" w:color="auto"/>
            <w:left w:val="none" w:sz="0" w:space="0" w:color="auto"/>
            <w:bottom w:val="none" w:sz="0" w:space="0" w:color="auto"/>
            <w:right w:val="none" w:sz="0" w:space="0" w:color="auto"/>
          </w:divBdr>
        </w:div>
        <w:div w:id="759835461">
          <w:marLeft w:val="0"/>
          <w:marRight w:val="0"/>
          <w:marTop w:val="0"/>
          <w:marBottom w:val="0"/>
          <w:divBdr>
            <w:top w:val="none" w:sz="0" w:space="0" w:color="auto"/>
            <w:left w:val="none" w:sz="0" w:space="0" w:color="auto"/>
            <w:bottom w:val="none" w:sz="0" w:space="0" w:color="auto"/>
            <w:right w:val="none" w:sz="0" w:space="0" w:color="auto"/>
          </w:divBdr>
        </w:div>
        <w:div w:id="2040278859">
          <w:marLeft w:val="0"/>
          <w:marRight w:val="0"/>
          <w:marTop w:val="0"/>
          <w:marBottom w:val="0"/>
          <w:divBdr>
            <w:top w:val="none" w:sz="0" w:space="0" w:color="auto"/>
            <w:left w:val="none" w:sz="0" w:space="0" w:color="auto"/>
            <w:bottom w:val="none" w:sz="0" w:space="0" w:color="auto"/>
            <w:right w:val="none" w:sz="0" w:space="0" w:color="auto"/>
          </w:divBdr>
        </w:div>
        <w:div w:id="1936865978">
          <w:marLeft w:val="0"/>
          <w:marRight w:val="0"/>
          <w:marTop w:val="0"/>
          <w:marBottom w:val="0"/>
          <w:divBdr>
            <w:top w:val="none" w:sz="0" w:space="0" w:color="auto"/>
            <w:left w:val="none" w:sz="0" w:space="0" w:color="auto"/>
            <w:bottom w:val="none" w:sz="0" w:space="0" w:color="auto"/>
            <w:right w:val="none" w:sz="0" w:space="0" w:color="auto"/>
          </w:divBdr>
        </w:div>
        <w:div w:id="314997040">
          <w:marLeft w:val="0"/>
          <w:marRight w:val="0"/>
          <w:marTop w:val="0"/>
          <w:marBottom w:val="0"/>
          <w:divBdr>
            <w:top w:val="none" w:sz="0" w:space="0" w:color="auto"/>
            <w:left w:val="none" w:sz="0" w:space="0" w:color="auto"/>
            <w:bottom w:val="none" w:sz="0" w:space="0" w:color="auto"/>
            <w:right w:val="none" w:sz="0" w:space="0" w:color="auto"/>
          </w:divBdr>
        </w:div>
        <w:div w:id="1652908044">
          <w:marLeft w:val="0"/>
          <w:marRight w:val="0"/>
          <w:marTop w:val="0"/>
          <w:marBottom w:val="0"/>
          <w:divBdr>
            <w:top w:val="none" w:sz="0" w:space="0" w:color="auto"/>
            <w:left w:val="none" w:sz="0" w:space="0" w:color="auto"/>
            <w:bottom w:val="none" w:sz="0" w:space="0" w:color="auto"/>
            <w:right w:val="none" w:sz="0" w:space="0" w:color="auto"/>
          </w:divBdr>
        </w:div>
      </w:divsChild>
    </w:div>
    <w:div w:id="1279333598">
      <w:bodyDiv w:val="1"/>
      <w:marLeft w:val="0"/>
      <w:marRight w:val="0"/>
      <w:marTop w:val="0"/>
      <w:marBottom w:val="0"/>
      <w:divBdr>
        <w:top w:val="none" w:sz="0" w:space="0" w:color="auto"/>
        <w:left w:val="none" w:sz="0" w:space="0" w:color="auto"/>
        <w:bottom w:val="none" w:sz="0" w:space="0" w:color="auto"/>
        <w:right w:val="none" w:sz="0" w:space="0" w:color="auto"/>
      </w:divBdr>
    </w:div>
    <w:div w:id="1325402330">
      <w:bodyDiv w:val="1"/>
      <w:marLeft w:val="0"/>
      <w:marRight w:val="0"/>
      <w:marTop w:val="0"/>
      <w:marBottom w:val="0"/>
      <w:divBdr>
        <w:top w:val="none" w:sz="0" w:space="0" w:color="auto"/>
        <w:left w:val="none" w:sz="0" w:space="0" w:color="auto"/>
        <w:bottom w:val="none" w:sz="0" w:space="0" w:color="auto"/>
        <w:right w:val="none" w:sz="0" w:space="0" w:color="auto"/>
      </w:divBdr>
    </w:div>
    <w:div w:id="1485586572">
      <w:bodyDiv w:val="1"/>
      <w:marLeft w:val="0"/>
      <w:marRight w:val="0"/>
      <w:marTop w:val="0"/>
      <w:marBottom w:val="0"/>
      <w:divBdr>
        <w:top w:val="none" w:sz="0" w:space="0" w:color="auto"/>
        <w:left w:val="none" w:sz="0" w:space="0" w:color="auto"/>
        <w:bottom w:val="none" w:sz="0" w:space="0" w:color="auto"/>
        <w:right w:val="none" w:sz="0" w:space="0" w:color="auto"/>
      </w:divBdr>
    </w:div>
    <w:div w:id="1502428936">
      <w:bodyDiv w:val="1"/>
      <w:marLeft w:val="0"/>
      <w:marRight w:val="0"/>
      <w:marTop w:val="0"/>
      <w:marBottom w:val="0"/>
      <w:divBdr>
        <w:top w:val="none" w:sz="0" w:space="0" w:color="auto"/>
        <w:left w:val="none" w:sz="0" w:space="0" w:color="auto"/>
        <w:bottom w:val="none" w:sz="0" w:space="0" w:color="auto"/>
        <w:right w:val="none" w:sz="0" w:space="0" w:color="auto"/>
      </w:divBdr>
    </w:div>
    <w:div w:id="1552762545">
      <w:bodyDiv w:val="1"/>
      <w:marLeft w:val="0"/>
      <w:marRight w:val="0"/>
      <w:marTop w:val="0"/>
      <w:marBottom w:val="0"/>
      <w:divBdr>
        <w:top w:val="none" w:sz="0" w:space="0" w:color="auto"/>
        <w:left w:val="none" w:sz="0" w:space="0" w:color="auto"/>
        <w:bottom w:val="none" w:sz="0" w:space="0" w:color="auto"/>
        <w:right w:val="none" w:sz="0" w:space="0" w:color="auto"/>
      </w:divBdr>
      <w:divsChild>
        <w:div w:id="1909655198">
          <w:marLeft w:val="0"/>
          <w:marRight w:val="0"/>
          <w:marTop w:val="0"/>
          <w:marBottom w:val="0"/>
          <w:divBdr>
            <w:top w:val="none" w:sz="0" w:space="0" w:color="auto"/>
            <w:left w:val="none" w:sz="0" w:space="0" w:color="auto"/>
            <w:bottom w:val="none" w:sz="0" w:space="0" w:color="auto"/>
            <w:right w:val="none" w:sz="0" w:space="0" w:color="auto"/>
          </w:divBdr>
          <w:divsChild>
            <w:div w:id="599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1724">
      <w:bodyDiv w:val="1"/>
      <w:marLeft w:val="0"/>
      <w:marRight w:val="0"/>
      <w:marTop w:val="0"/>
      <w:marBottom w:val="0"/>
      <w:divBdr>
        <w:top w:val="none" w:sz="0" w:space="0" w:color="auto"/>
        <w:left w:val="none" w:sz="0" w:space="0" w:color="auto"/>
        <w:bottom w:val="none" w:sz="0" w:space="0" w:color="auto"/>
        <w:right w:val="none" w:sz="0" w:space="0" w:color="auto"/>
      </w:divBdr>
    </w:div>
    <w:div w:id="1670333473">
      <w:bodyDiv w:val="1"/>
      <w:marLeft w:val="0"/>
      <w:marRight w:val="0"/>
      <w:marTop w:val="0"/>
      <w:marBottom w:val="0"/>
      <w:divBdr>
        <w:top w:val="none" w:sz="0" w:space="0" w:color="auto"/>
        <w:left w:val="none" w:sz="0" w:space="0" w:color="auto"/>
        <w:bottom w:val="none" w:sz="0" w:space="0" w:color="auto"/>
        <w:right w:val="none" w:sz="0" w:space="0" w:color="auto"/>
      </w:divBdr>
      <w:divsChild>
        <w:div w:id="60643135">
          <w:marLeft w:val="0"/>
          <w:marRight w:val="0"/>
          <w:marTop w:val="0"/>
          <w:marBottom w:val="0"/>
          <w:divBdr>
            <w:top w:val="none" w:sz="0" w:space="0" w:color="auto"/>
            <w:left w:val="none" w:sz="0" w:space="0" w:color="auto"/>
            <w:bottom w:val="none" w:sz="0" w:space="0" w:color="auto"/>
            <w:right w:val="none" w:sz="0" w:space="0" w:color="auto"/>
          </w:divBdr>
        </w:div>
        <w:div w:id="899901346">
          <w:marLeft w:val="0"/>
          <w:marRight w:val="0"/>
          <w:marTop w:val="0"/>
          <w:marBottom w:val="0"/>
          <w:divBdr>
            <w:top w:val="none" w:sz="0" w:space="0" w:color="auto"/>
            <w:left w:val="none" w:sz="0" w:space="0" w:color="auto"/>
            <w:bottom w:val="none" w:sz="0" w:space="0" w:color="auto"/>
            <w:right w:val="none" w:sz="0" w:space="0" w:color="auto"/>
          </w:divBdr>
        </w:div>
        <w:div w:id="1419641169">
          <w:marLeft w:val="0"/>
          <w:marRight w:val="0"/>
          <w:marTop w:val="0"/>
          <w:marBottom w:val="0"/>
          <w:divBdr>
            <w:top w:val="none" w:sz="0" w:space="0" w:color="auto"/>
            <w:left w:val="none" w:sz="0" w:space="0" w:color="auto"/>
            <w:bottom w:val="none" w:sz="0" w:space="0" w:color="auto"/>
            <w:right w:val="none" w:sz="0" w:space="0" w:color="auto"/>
          </w:divBdr>
        </w:div>
        <w:div w:id="1976834087">
          <w:marLeft w:val="0"/>
          <w:marRight w:val="0"/>
          <w:marTop w:val="0"/>
          <w:marBottom w:val="0"/>
          <w:divBdr>
            <w:top w:val="none" w:sz="0" w:space="0" w:color="auto"/>
            <w:left w:val="none" w:sz="0" w:space="0" w:color="auto"/>
            <w:bottom w:val="none" w:sz="0" w:space="0" w:color="auto"/>
            <w:right w:val="none" w:sz="0" w:space="0" w:color="auto"/>
          </w:divBdr>
        </w:div>
        <w:div w:id="501358535">
          <w:marLeft w:val="0"/>
          <w:marRight w:val="0"/>
          <w:marTop w:val="0"/>
          <w:marBottom w:val="0"/>
          <w:divBdr>
            <w:top w:val="none" w:sz="0" w:space="0" w:color="auto"/>
            <w:left w:val="none" w:sz="0" w:space="0" w:color="auto"/>
            <w:bottom w:val="none" w:sz="0" w:space="0" w:color="auto"/>
            <w:right w:val="none" w:sz="0" w:space="0" w:color="auto"/>
          </w:divBdr>
        </w:div>
        <w:div w:id="539514631">
          <w:marLeft w:val="0"/>
          <w:marRight w:val="0"/>
          <w:marTop w:val="0"/>
          <w:marBottom w:val="0"/>
          <w:divBdr>
            <w:top w:val="none" w:sz="0" w:space="0" w:color="auto"/>
            <w:left w:val="none" w:sz="0" w:space="0" w:color="auto"/>
            <w:bottom w:val="none" w:sz="0" w:space="0" w:color="auto"/>
            <w:right w:val="none" w:sz="0" w:space="0" w:color="auto"/>
          </w:divBdr>
        </w:div>
        <w:div w:id="1318454351">
          <w:marLeft w:val="0"/>
          <w:marRight w:val="0"/>
          <w:marTop w:val="0"/>
          <w:marBottom w:val="0"/>
          <w:divBdr>
            <w:top w:val="none" w:sz="0" w:space="0" w:color="auto"/>
            <w:left w:val="none" w:sz="0" w:space="0" w:color="auto"/>
            <w:bottom w:val="none" w:sz="0" w:space="0" w:color="auto"/>
            <w:right w:val="none" w:sz="0" w:space="0" w:color="auto"/>
          </w:divBdr>
        </w:div>
      </w:divsChild>
    </w:div>
    <w:div w:id="1715545421">
      <w:bodyDiv w:val="1"/>
      <w:marLeft w:val="0"/>
      <w:marRight w:val="0"/>
      <w:marTop w:val="0"/>
      <w:marBottom w:val="0"/>
      <w:divBdr>
        <w:top w:val="none" w:sz="0" w:space="0" w:color="auto"/>
        <w:left w:val="none" w:sz="0" w:space="0" w:color="auto"/>
        <w:bottom w:val="none" w:sz="0" w:space="0" w:color="auto"/>
        <w:right w:val="none" w:sz="0" w:space="0" w:color="auto"/>
      </w:divBdr>
    </w:div>
    <w:div w:id="1751350070">
      <w:bodyDiv w:val="1"/>
      <w:marLeft w:val="0"/>
      <w:marRight w:val="0"/>
      <w:marTop w:val="0"/>
      <w:marBottom w:val="0"/>
      <w:divBdr>
        <w:top w:val="none" w:sz="0" w:space="0" w:color="auto"/>
        <w:left w:val="none" w:sz="0" w:space="0" w:color="auto"/>
        <w:bottom w:val="none" w:sz="0" w:space="0" w:color="auto"/>
        <w:right w:val="none" w:sz="0" w:space="0" w:color="auto"/>
      </w:divBdr>
      <w:divsChild>
        <w:div w:id="2073843762">
          <w:marLeft w:val="0"/>
          <w:marRight w:val="0"/>
          <w:marTop w:val="0"/>
          <w:marBottom w:val="0"/>
          <w:divBdr>
            <w:top w:val="none" w:sz="0" w:space="0" w:color="auto"/>
            <w:left w:val="none" w:sz="0" w:space="0" w:color="auto"/>
            <w:bottom w:val="none" w:sz="0" w:space="0" w:color="auto"/>
            <w:right w:val="none" w:sz="0" w:space="0" w:color="auto"/>
          </w:divBdr>
        </w:div>
        <w:div w:id="519007265">
          <w:marLeft w:val="0"/>
          <w:marRight w:val="0"/>
          <w:marTop w:val="0"/>
          <w:marBottom w:val="0"/>
          <w:divBdr>
            <w:top w:val="none" w:sz="0" w:space="0" w:color="auto"/>
            <w:left w:val="none" w:sz="0" w:space="0" w:color="auto"/>
            <w:bottom w:val="none" w:sz="0" w:space="0" w:color="auto"/>
            <w:right w:val="none" w:sz="0" w:space="0" w:color="auto"/>
          </w:divBdr>
        </w:div>
        <w:div w:id="1377313000">
          <w:marLeft w:val="0"/>
          <w:marRight w:val="0"/>
          <w:marTop w:val="0"/>
          <w:marBottom w:val="0"/>
          <w:divBdr>
            <w:top w:val="none" w:sz="0" w:space="0" w:color="auto"/>
            <w:left w:val="none" w:sz="0" w:space="0" w:color="auto"/>
            <w:bottom w:val="none" w:sz="0" w:space="0" w:color="auto"/>
            <w:right w:val="none" w:sz="0" w:space="0" w:color="auto"/>
          </w:divBdr>
        </w:div>
        <w:div w:id="1766338971">
          <w:marLeft w:val="0"/>
          <w:marRight w:val="0"/>
          <w:marTop w:val="0"/>
          <w:marBottom w:val="0"/>
          <w:divBdr>
            <w:top w:val="none" w:sz="0" w:space="0" w:color="auto"/>
            <w:left w:val="none" w:sz="0" w:space="0" w:color="auto"/>
            <w:bottom w:val="none" w:sz="0" w:space="0" w:color="auto"/>
            <w:right w:val="none" w:sz="0" w:space="0" w:color="auto"/>
          </w:divBdr>
        </w:div>
        <w:div w:id="228196669">
          <w:marLeft w:val="0"/>
          <w:marRight w:val="0"/>
          <w:marTop w:val="0"/>
          <w:marBottom w:val="0"/>
          <w:divBdr>
            <w:top w:val="none" w:sz="0" w:space="0" w:color="auto"/>
            <w:left w:val="none" w:sz="0" w:space="0" w:color="auto"/>
            <w:bottom w:val="none" w:sz="0" w:space="0" w:color="auto"/>
            <w:right w:val="none" w:sz="0" w:space="0" w:color="auto"/>
          </w:divBdr>
        </w:div>
        <w:div w:id="178156776">
          <w:marLeft w:val="0"/>
          <w:marRight w:val="0"/>
          <w:marTop w:val="0"/>
          <w:marBottom w:val="0"/>
          <w:divBdr>
            <w:top w:val="none" w:sz="0" w:space="0" w:color="auto"/>
            <w:left w:val="none" w:sz="0" w:space="0" w:color="auto"/>
            <w:bottom w:val="none" w:sz="0" w:space="0" w:color="auto"/>
            <w:right w:val="none" w:sz="0" w:space="0" w:color="auto"/>
          </w:divBdr>
        </w:div>
        <w:div w:id="635257323">
          <w:marLeft w:val="0"/>
          <w:marRight w:val="0"/>
          <w:marTop w:val="0"/>
          <w:marBottom w:val="0"/>
          <w:divBdr>
            <w:top w:val="none" w:sz="0" w:space="0" w:color="auto"/>
            <w:left w:val="none" w:sz="0" w:space="0" w:color="auto"/>
            <w:bottom w:val="none" w:sz="0" w:space="0" w:color="auto"/>
            <w:right w:val="none" w:sz="0" w:space="0" w:color="auto"/>
          </w:divBdr>
        </w:div>
        <w:div w:id="1670406734">
          <w:marLeft w:val="0"/>
          <w:marRight w:val="0"/>
          <w:marTop w:val="0"/>
          <w:marBottom w:val="0"/>
          <w:divBdr>
            <w:top w:val="none" w:sz="0" w:space="0" w:color="auto"/>
            <w:left w:val="none" w:sz="0" w:space="0" w:color="auto"/>
            <w:bottom w:val="none" w:sz="0" w:space="0" w:color="auto"/>
            <w:right w:val="none" w:sz="0" w:space="0" w:color="auto"/>
          </w:divBdr>
        </w:div>
        <w:div w:id="1644849422">
          <w:marLeft w:val="0"/>
          <w:marRight w:val="0"/>
          <w:marTop w:val="0"/>
          <w:marBottom w:val="0"/>
          <w:divBdr>
            <w:top w:val="none" w:sz="0" w:space="0" w:color="auto"/>
            <w:left w:val="none" w:sz="0" w:space="0" w:color="auto"/>
            <w:bottom w:val="none" w:sz="0" w:space="0" w:color="auto"/>
            <w:right w:val="none" w:sz="0" w:space="0" w:color="auto"/>
          </w:divBdr>
        </w:div>
        <w:div w:id="1533835657">
          <w:marLeft w:val="0"/>
          <w:marRight w:val="0"/>
          <w:marTop w:val="0"/>
          <w:marBottom w:val="0"/>
          <w:divBdr>
            <w:top w:val="none" w:sz="0" w:space="0" w:color="auto"/>
            <w:left w:val="none" w:sz="0" w:space="0" w:color="auto"/>
            <w:bottom w:val="none" w:sz="0" w:space="0" w:color="auto"/>
            <w:right w:val="none" w:sz="0" w:space="0" w:color="auto"/>
          </w:divBdr>
        </w:div>
        <w:div w:id="933513924">
          <w:marLeft w:val="0"/>
          <w:marRight w:val="0"/>
          <w:marTop w:val="0"/>
          <w:marBottom w:val="0"/>
          <w:divBdr>
            <w:top w:val="none" w:sz="0" w:space="0" w:color="auto"/>
            <w:left w:val="none" w:sz="0" w:space="0" w:color="auto"/>
            <w:bottom w:val="none" w:sz="0" w:space="0" w:color="auto"/>
            <w:right w:val="none" w:sz="0" w:space="0" w:color="auto"/>
          </w:divBdr>
        </w:div>
        <w:div w:id="1734160172">
          <w:marLeft w:val="0"/>
          <w:marRight w:val="0"/>
          <w:marTop w:val="0"/>
          <w:marBottom w:val="0"/>
          <w:divBdr>
            <w:top w:val="none" w:sz="0" w:space="0" w:color="auto"/>
            <w:left w:val="none" w:sz="0" w:space="0" w:color="auto"/>
            <w:bottom w:val="none" w:sz="0" w:space="0" w:color="auto"/>
            <w:right w:val="none" w:sz="0" w:space="0" w:color="auto"/>
          </w:divBdr>
        </w:div>
        <w:div w:id="1128358561">
          <w:marLeft w:val="0"/>
          <w:marRight w:val="0"/>
          <w:marTop w:val="0"/>
          <w:marBottom w:val="0"/>
          <w:divBdr>
            <w:top w:val="none" w:sz="0" w:space="0" w:color="auto"/>
            <w:left w:val="none" w:sz="0" w:space="0" w:color="auto"/>
            <w:bottom w:val="none" w:sz="0" w:space="0" w:color="auto"/>
            <w:right w:val="none" w:sz="0" w:space="0" w:color="auto"/>
          </w:divBdr>
        </w:div>
        <w:div w:id="1823497664">
          <w:marLeft w:val="0"/>
          <w:marRight w:val="0"/>
          <w:marTop w:val="0"/>
          <w:marBottom w:val="0"/>
          <w:divBdr>
            <w:top w:val="none" w:sz="0" w:space="0" w:color="auto"/>
            <w:left w:val="none" w:sz="0" w:space="0" w:color="auto"/>
            <w:bottom w:val="none" w:sz="0" w:space="0" w:color="auto"/>
            <w:right w:val="none" w:sz="0" w:space="0" w:color="auto"/>
          </w:divBdr>
        </w:div>
        <w:div w:id="537661701">
          <w:marLeft w:val="0"/>
          <w:marRight w:val="0"/>
          <w:marTop w:val="0"/>
          <w:marBottom w:val="0"/>
          <w:divBdr>
            <w:top w:val="none" w:sz="0" w:space="0" w:color="auto"/>
            <w:left w:val="none" w:sz="0" w:space="0" w:color="auto"/>
            <w:bottom w:val="none" w:sz="0" w:space="0" w:color="auto"/>
            <w:right w:val="none" w:sz="0" w:space="0" w:color="auto"/>
          </w:divBdr>
        </w:div>
        <w:div w:id="2112625361">
          <w:marLeft w:val="0"/>
          <w:marRight w:val="0"/>
          <w:marTop w:val="0"/>
          <w:marBottom w:val="0"/>
          <w:divBdr>
            <w:top w:val="none" w:sz="0" w:space="0" w:color="auto"/>
            <w:left w:val="none" w:sz="0" w:space="0" w:color="auto"/>
            <w:bottom w:val="none" w:sz="0" w:space="0" w:color="auto"/>
            <w:right w:val="none" w:sz="0" w:space="0" w:color="auto"/>
          </w:divBdr>
        </w:div>
        <w:div w:id="1549029485">
          <w:marLeft w:val="0"/>
          <w:marRight w:val="0"/>
          <w:marTop w:val="0"/>
          <w:marBottom w:val="0"/>
          <w:divBdr>
            <w:top w:val="none" w:sz="0" w:space="0" w:color="auto"/>
            <w:left w:val="none" w:sz="0" w:space="0" w:color="auto"/>
            <w:bottom w:val="none" w:sz="0" w:space="0" w:color="auto"/>
            <w:right w:val="none" w:sz="0" w:space="0" w:color="auto"/>
          </w:divBdr>
        </w:div>
        <w:div w:id="364451104">
          <w:marLeft w:val="0"/>
          <w:marRight w:val="0"/>
          <w:marTop w:val="0"/>
          <w:marBottom w:val="0"/>
          <w:divBdr>
            <w:top w:val="none" w:sz="0" w:space="0" w:color="auto"/>
            <w:left w:val="none" w:sz="0" w:space="0" w:color="auto"/>
            <w:bottom w:val="none" w:sz="0" w:space="0" w:color="auto"/>
            <w:right w:val="none" w:sz="0" w:space="0" w:color="auto"/>
          </w:divBdr>
        </w:div>
      </w:divsChild>
    </w:div>
    <w:div w:id="1751928517">
      <w:bodyDiv w:val="1"/>
      <w:marLeft w:val="0"/>
      <w:marRight w:val="0"/>
      <w:marTop w:val="0"/>
      <w:marBottom w:val="0"/>
      <w:divBdr>
        <w:top w:val="none" w:sz="0" w:space="0" w:color="auto"/>
        <w:left w:val="none" w:sz="0" w:space="0" w:color="auto"/>
        <w:bottom w:val="none" w:sz="0" w:space="0" w:color="auto"/>
        <w:right w:val="none" w:sz="0" w:space="0" w:color="auto"/>
      </w:divBdr>
    </w:div>
    <w:div w:id="1784957366">
      <w:bodyDiv w:val="1"/>
      <w:marLeft w:val="0"/>
      <w:marRight w:val="0"/>
      <w:marTop w:val="0"/>
      <w:marBottom w:val="0"/>
      <w:divBdr>
        <w:top w:val="none" w:sz="0" w:space="0" w:color="auto"/>
        <w:left w:val="none" w:sz="0" w:space="0" w:color="auto"/>
        <w:bottom w:val="none" w:sz="0" w:space="0" w:color="auto"/>
        <w:right w:val="none" w:sz="0" w:space="0" w:color="auto"/>
      </w:divBdr>
      <w:divsChild>
        <w:div w:id="1819688688">
          <w:marLeft w:val="0"/>
          <w:marRight w:val="0"/>
          <w:marTop w:val="0"/>
          <w:marBottom w:val="0"/>
          <w:divBdr>
            <w:top w:val="none" w:sz="0" w:space="0" w:color="auto"/>
            <w:left w:val="none" w:sz="0" w:space="0" w:color="auto"/>
            <w:bottom w:val="none" w:sz="0" w:space="0" w:color="auto"/>
            <w:right w:val="none" w:sz="0" w:space="0" w:color="auto"/>
          </w:divBdr>
        </w:div>
        <w:div w:id="429207806">
          <w:marLeft w:val="0"/>
          <w:marRight w:val="0"/>
          <w:marTop w:val="0"/>
          <w:marBottom w:val="0"/>
          <w:divBdr>
            <w:top w:val="none" w:sz="0" w:space="0" w:color="auto"/>
            <w:left w:val="none" w:sz="0" w:space="0" w:color="auto"/>
            <w:bottom w:val="none" w:sz="0" w:space="0" w:color="auto"/>
            <w:right w:val="none" w:sz="0" w:space="0" w:color="auto"/>
          </w:divBdr>
        </w:div>
        <w:div w:id="403333983">
          <w:marLeft w:val="0"/>
          <w:marRight w:val="0"/>
          <w:marTop w:val="0"/>
          <w:marBottom w:val="0"/>
          <w:divBdr>
            <w:top w:val="none" w:sz="0" w:space="0" w:color="auto"/>
            <w:left w:val="none" w:sz="0" w:space="0" w:color="auto"/>
            <w:bottom w:val="none" w:sz="0" w:space="0" w:color="auto"/>
            <w:right w:val="none" w:sz="0" w:space="0" w:color="auto"/>
          </w:divBdr>
        </w:div>
        <w:div w:id="1290477002">
          <w:marLeft w:val="0"/>
          <w:marRight w:val="0"/>
          <w:marTop w:val="0"/>
          <w:marBottom w:val="0"/>
          <w:divBdr>
            <w:top w:val="none" w:sz="0" w:space="0" w:color="auto"/>
            <w:left w:val="none" w:sz="0" w:space="0" w:color="auto"/>
            <w:bottom w:val="none" w:sz="0" w:space="0" w:color="auto"/>
            <w:right w:val="none" w:sz="0" w:space="0" w:color="auto"/>
          </w:divBdr>
        </w:div>
        <w:div w:id="2050834700">
          <w:marLeft w:val="0"/>
          <w:marRight w:val="0"/>
          <w:marTop w:val="0"/>
          <w:marBottom w:val="0"/>
          <w:divBdr>
            <w:top w:val="none" w:sz="0" w:space="0" w:color="auto"/>
            <w:left w:val="none" w:sz="0" w:space="0" w:color="auto"/>
            <w:bottom w:val="none" w:sz="0" w:space="0" w:color="auto"/>
            <w:right w:val="none" w:sz="0" w:space="0" w:color="auto"/>
          </w:divBdr>
        </w:div>
        <w:div w:id="1648894838">
          <w:marLeft w:val="0"/>
          <w:marRight w:val="0"/>
          <w:marTop w:val="0"/>
          <w:marBottom w:val="0"/>
          <w:divBdr>
            <w:top w:val="none" w:sz="0" w:space="0" w:color="auto"/>
            <w:left w:val="none" w:sz="0" w:space="0" w:color="auto"/>
            <w:bottom w:val="none" w:sz="0" w:space="0" w:color="auto"/>
            <w:right w:val="none" w:sz="0" w:space="0" w:color="auto"/>
          </w:divBdr>
        </w:div>
        <w:div w:id="1735734956">
          <w:marLeft w:val="0"/>
          <w:marRight w:val="0"/>
          <w:marTop w:val="0"/>
          <w:marBottom w:val="0"/>
          <w:divBdr>
            <w:top w:val="none" w:sz="0" w:space="0" w:color="auto"/>
            <w:left w:val="none" w:sz="0" w:space="0" w:color="auto"/>
            <w:bottom w:val="none" w:sz="0" w:space="0" w:color="auto"/>
            <w:right w:val="none" w:sz="0" w:space="0" w:color="auto"/>
          </w:divBdr>
        </w:div>
        <w:div w:id="751396802">
          <w:marLeft w:val="0"/>
          <w:marRight w:val="0"/>
          <w:marTop w:val="0"/>
          <w:marBottom w:val="0"/>
          <w:divBdr>
            <w:top w:val="none" w:sz="0" w:space="0" w:color="auto"/>
            <w:left w:val="none" w:sz="0" w:space="0" w:color="auto"/>
            <w:bottom w:val="none" w:sz="0" w:space="0" w:color="auto"/>
            <w:right w:val="none" w:sz="0" w:space="0" w:color="auto"/>
          </w:divBdr>
        </w:div>
        <w:div w:id="847064751">
          <w:marLeft w:val="0"/>
          <w:marRight w:val="0"/>
          <w:marTop w:val="0"/>
          <w:marBottom w:val="0"/>
          <w:divBdr>
            <w:top w:val="none" w:sz="0" w:space="0" w:color="auto"/>
            <w:left w:val="none" w:sz="0" w:space="0" w:color="auto"/>
            <w:bottom w:val="none" w:sz="0" w:space="0" w:color="auto"/>
            <w:right w:val="none" w:sz="0" w:space="0" w:color="auto"/>
          </w:divBdr>
        </w:div>
        <w:div w:id="1774664960">
          <w:marLeft w:val="0"/>
          <w:marRight w:val="0"/>
          <w:marTop w:val="0"/>
          <w:marBottom w:val="0"/>
          <w:divBdr>
            <w:top w:val="none" w:sz="0" w:space="0" w:color="auto"/>
            <w:left w:val="none" w:sz="0" w:space="0" w:color="auto"/>
            <w:bottom w:val="none" w:sz="0" w:space="0" w:color="auto"/>
            <w:right w:val="none" w:sz="0" w:space="0" w:color="auto"/>
          </w:divBdr>
        </w:div>
        <w:div w:id="839275443">
          <w:marLeft w:val="0"/>
          <w:marRight w:val="0"/>
          <w:marTop w:val="0"/>
          <w:marBottom w:val="0"/>
          <w:divBdr>
            <w:top w:val="none" w:sz="0" w:space="0" w:color="auto"/>
            <w:left w:val="none" w:sz="0" w:space="0" w:color="auto"/>
            <w:bottom w:val="none" w:sz="0" w:space="0" w:color="auto"/>
            <w:right w:val="none" w:sz="0" w:space="0" w:color="auto"/>
          </w:divBdr>
        </w:div>
        <w:div w:id="1632324044">
          <w:marLeft w:val="0"/>
          <w:marRight w:val="0"/>
          <w:marTop w:val="0"/>
          <w:marBottom w:val="0"/>
          <w:divBdr>
            <w:top w:val="none" w:sz="0" w:space="0" w:color="auto"/>
            <w:left w:val="none" w:sz="0" w:space="0" w:color="auto"/>
            <w:bottom w:val="none" w:sz="0" w:space="0" w:color="auto"/>
            <w:right w:val="none" w:sz="0" w:space="0" w:color="auto"/>
          </w:divBdr>
        </w:div>
        <w:div w:id="641429835">
          <w:marLeft w:val="0"/>
          <w:marRight w:val="0"/>
          <w:marTop w:val="0"/>
          <w:marBottom w:val="0"/>
          <w:divBdr>
            <w:top w:val="none" w:sz="0" w:space="0" w:color="auto"/>
            <w:left w:val="none" w:sz="0" w:space="0" w:color="auto"/>
            <w:bottom w:val="none" w:sz="0" w:space="0" w:color="auto"/>
            <w:right w:val="none" w:sz="0" w:space="0" w:color="auto"/>
          </w:divBdr>
        </w:div>
        <w:div w:id="110128881">
          <w:marLeft w:val="0"/>
          <w:marRight w:val="0"/>
          <w:marTop w:val="0"/>
          <w:marBottom w:val="0"/>
          <w:divBdr>
            <w:top w:val="none" w:sz="0" w:space="0" w:color="auto"/>
            <w:left w:val="none" w:sz="0" w:space="0" w:color="auto"/>
            <w:bottom w:val="none" w:sz="0" w:space="0" w:color="auto"/>
            <w:right w:val="none" w:sz="0" w:space="0" w:color="auto"/>
          </w:divBdr>
        </w:div>
        <w:div w:id="1281061842">
          <w:marLeft w:val="0"/>
          <w:marRight w:val="0"/>
          <w:marTop w:val="0"/>
          <w:marBottom w:val="0"/>
          <w:divBdr>
            <w:top w:val="none" w:sz="0" w:space="0" w:color="auto"/>
            <w:left w:val="none" w:sz="0" w:space="0" w:color="auto"/>
            <w:bottom w:val="none" w:sz="0" w:space="0" w:color="auto"/>
            <w:right w:val="none" w:sz="0" w:space="0" w:color="auto"/>
          </w:divBdr>
        </w:div>
        <w:div w:id="1087076000">
          <w:marLeft w:val="0"/>
          <w:marRight w:val="0"/>
          <w:marTop w:val="0"/>
          <w:marBottom w:val="0"/>
          <w:divBdr>
            <w:top w:val="none" w:sz="0" w:space="0" w:color="auto"/>
            <w:left w:val="none" w:sz="0" w:space="0" w:color="auto"/>
            <w:bottom w:val="none" w:sz="0" w:space="0" w:color="auto"/>
            <w:right w:val="none" w:sz="0" w:space="0" w:color="auto"/>
          </w:divBdr>
        </w:div>
        <w:div w:id="1989673804">
          <w:marLeft w:val="0"/>
          <w:marRight w:val="0"/>
          <w:marTop w:val="0"/>
          <w:marBottom w:val="0"/>
          <w:divBdr>
            <w:top w:val="none" w:sz="0" w:space="0" w:color="auto"/>
            <w:left w:val="none" w:sz="0" w:space="0" w:color="auto"/>
            <w:bottom w:val="none" w:sz="0" w:space="0" w:color="auto"/>
            <w:right w:val="none" w:sz="0" w:space="0" w:color="auto"/>
          </w:divBdr>
        </w:div>
        <w:div w:id="1436049074">
          <w:marLeft w:val="0"/>
          <w:marRight w:val="0"/>
          <w:marTop w:val="0"/>
          <w:marBottom w:val="0"/>
          <w:divBdr>
            <w:top w:val="none" w:sz="0" w:space="0" w:color="auto"/>
            <w:left w:val="none" w:sz="0" w:space="0" w:color="auto"/>
            <w:bottom w:val="none" w:sz="0" w:space="0" w:color="auto"/>
            <w:right w:val="none" w:sz="0" w:space="0" w:color="auto"/>
          </w:divBdr>
        </w:div>
        <w:div w:id="2054230984">
          <w:marLeft w:val="0"/>
          <w:marRight w:val="0"/>
          <w:marTop w:val="0"/>
          <w:marBottom w:val="0"/>
          <w:divBdr>
            <w:top w:val="none" w:sz="0" w:space="0" w:color="auto"/>
            <w:left w:val="none" w:sz="0" w:space="0" w:color="auto"/>
            <w:bottom w:val="none" w:sz="0" w:space="0" w:color="auto"/>
            <w:right w:val="none" w:sz="0" w:space="0" w:color="auto"/>
          </w:divBdr>
        </w:div>
      </w:divsChild>
    </w:div>
    <w:div w:id="1785345128">
      <w:bodyDiv w:val="1"/>
      <w:marLeft w:val="0"/>
      <w:marRight w:val="0"/>
      <w:marTop w:val="0"/>
      <w:marBottom w:val="0"/>
      <w:divBdr>
        <w:top w:val="none" w:sz="0" w:space="0" w:color="auto"/>
        <w:left w:val="none" w:sz="0" w:space="0" w:color="auto"/>
        <w:bottom w:val="none" w:sz="0" w:space="0" w:color="auto"/>
        <w:right w:val="none" w:sz="0" w:space="0" w:color="auto"/>
      </w:divBdr>
    </w:div>
    <w:div w:id="1789230178">
      <w:bodyDiv w:val="1"/>
      <w:marLeft w:val="0"/>
      <w:marRight w:val="0"/>
      <w:marTop w:val="0"/>
      <w:marBottom w:val="0"/>
      <w:divBdr>
        <w:top w:val="none" w:sz="0" w:space="0" w:color="auto"/>
        <w:left w:val="none" w:sz="0" w:space="0" w:color="auto"/>
        <w:bottom w:val="none" w:sz="0" w:space="0" w:color="auto"/>
        <w:right w:val="none" w:sz="0" w:space="0" w:color="auto"/>
      </w:divBdr>
      <w:divsChild>
        <w:div w:id="1883664769">
          <w:marLeft w:val="0"/>
          <w:marRight w:val="0"/>
          <w:marTop w:val="0"/>
          <w:marBottom w:val="0"/>
          <w:divBdr>
            <w:top w:val="none" w:sz="0" w:space="0" w:color="auto"/>
            <w:left w:val="none" w:sz="0" w:space="0" w:color="auto"/>
            <w:bottom w:val="none" w:sz="0" w:space="0" w:color="auto"/>
            <w:right w:val="none" w:sz="0" w:space="0" w:color="auto"/>
          </w:divBdr>
        </w:div>
        <w:div w:id="186870231">
          <w:marLeft w:val="0"/>
          <w:marRight w:val="0"/>
          <w:marTop w:val="0"/>
          <w:marBottom w:val="0"/>
          <w:divBdr>
            <w:top w:val="none" w:sz="0" w:space="0" w:color="auto"/>
            <w:left w:val="none" w:sz="0" w:space="0" w:color="auto"/>
            <w:bottom w:val="none" w:sz="0" w:space="0" w:color="auto"/>
            <w:right w:val="none" w:sz="0" w:space="0" w:color="auto"/>
          </w:divBdr>
        </w:div>
        <w:div w:id="187572862">
          <w:marLeft w:val="0"/>
          <w:marRight w:val="0"/>
          <w:marTop w:val="0"/>
          <w:marBottom w:val="0"/>
          <w:divBdr>
            <w:top w:val="none" w:sz="0" w:space="0" w:color="auto"/>
            <w:left w:val="none" w:sz="0" w:space="0" w:color="auto"/>
            <w:bottom w:val="none" w:sz="0" w:space="0" w:color="auto"/>
            <w:right w:val="none" w:sz="0" w:space="0" w:color="auto"/>
          </w:divBdr>
        </w:div>
        <w:div w:id="1156187652">
          <w:marLeft w:val="0"/>
          <w:marRight w:val="0"/>
          <w:marTop w:val="0"/>
          <w:marBottom w:val="0"/>
          <w:divBdr>
            <w:top w:val="none" w:sz="0" w:space="0" w:color="auto"/>
            <w:left w:val="none" w:sz="0" w:space="0" w:color="auto"/>
            <w:bottom w:val="none" w:sz="0" w:space="0" w:color="auto"/>
            <w:right w:val="none" w:sz="0" w:space="0" w:color="auto"/>
          </w:divBdr>
        </w:div>
        <w:div w:id="1310670324">
          <w:marLeft w:val="0"/>
          <w:marRight w:val="0"/>
          <w:marTop w:val="0"/>
          <w:marBottom w:val="0"/>
          <w:divBdr>
            <w:top w:val="none" w:sz="0" w:space="0" w:color="auto"/>
            <w:left w:val="none" w:sz="0" w:space="0" w:color="auto"/>
            <w:bottom w:val="none" w:sz="0" w:space="0" w:color="auto"/>
            <w:right w:val="none" w:sz="0" w:space="0" w:color="auto"/>
          </w:divBdr>
        </w:div>
        <w:div w:id="1226456681">
          <w:marLeft w:val="0"/>
          <w:marRight w:val="0"/>
          <w:marTop w:val="0"/>
          <w:marBottom w:val="0"/>
          <w:divBdr>
            <w:top w:val="none" w:sz="0" w:space="0" w:color="auto"/>
            <w:left w:val="none" w:sz="0" w:space="0" w:color="auto"/>
            <w:bottom w:val="none" w:sz="0" w:space="0" w:color="auto"/>
            <w:right w:val="none" w:sz="0" w:space="0" w:color="auto"/>
          </w:divBdr>
        </w:div>
        <w:div w:id="1856535171">
          <w:marLeft w:val="0"/>
          <w:marRight w:val="0"/>
          <w:marTop w:val="0"/>
          <w:marBottom w:val="0"/>
          <w:divBdr>
            <w:top w:val="none" w:sz="0" w:space="0" w:color="auto"/>
            <w:left w:val="none" w:sz="0" w:space="0" w:color="auto"/>
            <w:bottom w:val="none" w:sz="0" w:space="0" w:color="auto"/>
            <w:right w:val="none" w:sz="0" w:space="0" w:color="auto"/>
          </w:divBdr>
        </w:div>
        <w:div w:id="773289292">
          <w:marLeft w:val="0"/>
          <w:marRight w:val="0"/>
          <w:marTop w:val="0"/>
          <w:marBottom w:val="0"/>
          <w:divBdr>
            <w:top w:val="none" w:sz="0" w:space="0" w:color="auto"/>
            <w:left w:val="none" w:sz="0" w:space="0" w:color="auto"/>
            <w:bottom w:val="none" w:sz="0" w:space="0" w:color="auto"/>
            <w:right w:val="none" w:sz="0" w:space="0" w:color="auto"/>
          </w:divBdr>
        </w:div>
        <w:div w:id="78136512">
          <w:marLeft w:val="0"/>
          <w:marRight w:val="0"/>
          <w:marTop w:val="0"/>
          <w:marBottom w:val="0"/>
          <w:divBdr>
            <w:top w:val="none" w:sz="0" w:space="0" w:color="auto"/>
            <w:left w:val="none" w:sz="0" w:space="0" w:color="auto"/>
            <w:bottom w:val="none" w:sz="0" w:space="0" w:color="auto"/>
            <w:right w:val="none" w:sz="0" w:space="0" w:color="auto"/>
          </w:divBdr>
        </w:div>
        <w:div w:id="59328869">
          <w:marLeft w:val="0"/>
          <w:marRight w:val="0"/>
          <w:marTop w:val="0"/>
          <w:marBottom w:val="0"/>
          <w:divBdr>
            <w:top w:val="none" w:sz="0" w:space="0" w:color="auto"/>
            <w:left w:val="none" w:sz="0" w:space="0" w:color="auto"/>
            <w:bottom w:val="none" w:sz="0" w:space="0" w:color="auto"/>
            <w:right w:val="none" w:sz="0" w:space="0" w:color="auto"/>
          </w:divBdr>
        </w:div>
        <w:div w:id="1400592804">
          <w:marLeft w:val="0"/>
          <w:marRight w:val="0"/>
          <w:marTop w:val="0"/>
          <w:marBottom w:val="0"/>
          <w:divBdr>
            <w:top w:val="none" w:sz="0" w:space="0" w:color="auto"/>
            <w:left w:val="none" w:sz="0" w:space="0" w:color="auto"/>
            <w:bottom w:val="none" w:sz="0" w:space="0" w:color="auto"/>
            <w:right w:val="none" w:sz="0" w:space="0" w:color="auto"/>
          </w:divBdr>
        </w:div>
        <w:div w:id="226578693">
          <w:marLeft w:val="0"/>
          <w:marRight w:val="0"/>
          <w:marTop w:val="0"/>
          <w:marBottom w:val="0"/>
          <w:divBdr>
            <w:top w:val="none" w:sz="0" w:space="0" w:color="auto"/>
            <w:left w:val="none" w:sz="0" w:space="0" w:color="auto"/>
            <w:bottom w:val="none" w:sz="0" w:space="0" w:color="auto"/>
            <w:right w:val="none" w:sz="0" w:space="0" w:color="auto"/>
          </w:divBdr>
        </w:div>
        <w:div w:id="1602951437">
          <w:marLeft w:val="0"/>
          <w:marRight w:val="0"/>
          <w:marTop w:val="0"/>
          <w:marBottom w:val="0"/>
          <w:divBdr>
            <w:top w:val="none" w:sz="0" w:space="0" w:color="auto"/>
            <w:left w:val="none" w:sz="0" w:space="0" w:color="auto"/>
            <w:bottom w:val="none" w:sz="0" w:space="0" w:color="auto"/>
            <w:right w:val="none" w:sz="0" w:space="0" w:color="auto"/>
          </w:divBdr>
        </w:div>
        <w:div w:id="260334382">
          <w:marLeft w:val="0"/>
          <w:marRight w:val="0"/>
          <w:marTop w:val="0"/>
          <w:marBottom w:val="0"/>
          <w:divBdr>
            <w:top w:val="none" w:sz="0" w:space="0" w:color="auto"/>
            <w:left w:val="none" w:sz="0" w:space="0" w:color="auto"/>
            <w:bottom w:val="none" w:sz="0" w:space="0" w:color="auto"/>
            <w:right w:val="none" w:sz="0" w:space="0" w:color="auto"/>
          </w:divBdr>
        </w:div>
        <w:div w:id="1865047217">
          <w:marLeft w:val="0"/>
          <w:marRight w:val="0"/>
          <w:marTop w:val="0"/>
          <w:marBottom w:val="0"/>
          <w:divBdr>
            <w:top w:val="none" w:sz="0" w:space="0" w:color="auto"/>
            <w:left w:val="none" w:sz="0" w:space="0" w:color="auto"/>
            <w:bottom w:val="none" w:sz="0" w:space="0" w:color="auto"/>
            <w:right w:val="none" w:sz="0" w:space="0" w:color="auto"/>
          </w:divBdr>
        </w:div>
        <w:div w:id="518003807">
          <w:marLeft w:val="0"/>
          <w:marRight w:val="0"/>
          <w:marTop w:val="0"/>
          <w:marBottom w:val="0"/>
          <w:divBdr>
            <w:top w:val="none" w:sz="0" w:space="0" w:color="auto"/>
            <w:left w:val="none" w:sz="0" w:space="0" w:color="auto"/>
            <w:bottom w:val="none" w:sz="0" w:space="0" w:color="auto"/>
            <w:right w:val="none" w:sz="0" w:space="0" w:color="auto"/>
          </w:divBdr>
        </w:div>
      </w:divsChild>
    </w:div>
    <w:div w:id="1840539077">
      <w:bodyDiv w:val="1"/>
      <w:marLeft w:val="0"/>
      <w:marRight w:val="0"/>
      <w:marTop w:val="0"/>
      <w:marBottom w:val="0"/>
      <w:divBdr>
        <w:top w:val="none" w:sz="0" w:space="0" w:color="auto"/>
        <w:left w:val="none" w:sz="0" w:space="0" w:color="auto"/>
        <w:bottom w:val="none" w:sz="0" w:space="0" w:color="auto"/>
        <w:right w:val="none" w:sz="0" w:space="0" w:color="auto"/>
      </w:divBdr>
      <w:divsChild>
        <w:div w:id="584994656">
          <w:marLeft w:val="0"/>
          <w:marRight w:val="0"/>
          <w:marTop w:val="0"/>
          <w:marBottom w:val="0"/>
          <w:divBdr>
            <w:top w:val="none" w:sz="0" w:space="0" w:color="auto"/>
            <w:left w:val="none" w:sz="0" w:space="0" w:color="auto"/>
            <w:bottom w:val="none" w:sz="0" w:space="0" w:color="auto"/>
            <w:right w:val="none" w:sz="0" w:space="0" w:color="auto"/>
          </w:divBdr>
        </w:div>
        <w:div w:id="1130169047">
          <w:marLeft w:val="0"/>
          <w:marRight w:val="0"/>
          <w:marTop w:val="0"/>
          <w:marBottom w:val="0"/>
          <w:divBdr>
            <w:top w:val="none" w:sz="0" w:space="0" w:color="auto"/>
            <w:left w:val="none" w:sz="0" w:space="0" w:color="auto"/>
            <w:bottom w:val="none" w:sz="0" w:space="0" w:color="auto"/>
            <w:right w:val="none" w:sz="0" w:space="0" w:color="auto"/>
          </w:divBdr>
        </w:div>
      </w:divsChild>
    </w:div>
    <w:div w:id="2012945963">
      <w:bodyDiv w:val="1"/>
      <w:marLeft w:val="0"/>
      <w:marRight w:val="0"/>
      <w:marTop w:val="0"/>
      <w:marBottom w:val="0"/>
      <w:divBdr>
        <w:top w:val="none" w:sz="0" w:space="0" w:color="auto"/>
        <w:left w:val="none" w:sz="0" w:space="0" w:color="auto"/>
        <w:bottom w:val="none" w:sz="0" w:space="0" w:color="auto"/>
        <w:right w:val="none" w:sz="0" w:space="0" w:color="auto"/>
      </w:divBdr>
    </w:div>
    <w:div w:id="2018652124">
      <w:bodyDiv w:val="1"/>
      <w:marLeft w:val="0"/>
      <w:marRight w:val="0"/>
      <w:marTop w:val="0"/>
      <w:marBottom w:val="0"/>
      <w:divBdr>
        <w:top w:val="none" w:sz="0" w:space="0" w:color="auto"/>
        <w:left w:val="none" w:sz="0" w:space="0" w:color="auto"/>
        <w:bottom w:val="none" w:sz="0" w:space="0" w:color="auto"/>
        <w:right w:val="none" w:sz="0" w:space="0" w:color="auto"/>
      </w:divBdr>
      <w:divsChild>
        <w:div w:id="2038694028">
          <w:marLeft w:val="0"/>
          <w:marRight w:val="0"/>
          <w:marTop w:val="0"/>
          <w:marBottom w:val="0"/>
          <w:divBdr>
            <w:top w:val="none" w:sz="0" w:space="0" w:color="auto"/>
            <w:left w:val="none" w:sz="0" w:space="0" w:color="auto"/>
            <w:bottom w:val="none" w:sz="0" w:space="0" w:color="auto"/>
            <w:right w:val="none" w:sz="0" w:space="0" w:color="auto"/>
          </w:divBdr>
        </w:div>
        <w:div w:id="2108386066">
          <w:marLeft w:val="0"/>
          <w:marRight w:val="0"/>
          <w:marTop w:val="0"/>
          <w:marBottom w:val="0"/>
          <w:divBdr>
            <w:top w:val="none" w:sz="0" w:space="0" w:color="auto"/>
            <w:left w:val="none" w:sz="0" w:space="0" w:color="auto"/>
            <w:bottom w:val="none" w:sz="0" w:space="0" w:color="auto"/>
            <w:right w:val="none" w:sz="0" w:space="0" w:color="auto"/>
          </w:divBdr>
        </w:div>
        <w:div w:id="1198544251">
          <w:marLeft w:val="0"/>
          <w:marRight w:val="0"/>
          <w:marTop w:val="0"/>
          <w:marBottom w:val="0"/>
          <w:divBdr>
            <w:top w:val="none" w:sz="0" w:space="0" w:color="auto"/>
            <w:left w:val="none" w:sz="0" w:space="0" w:color="auto"/>
            <w:bottom w:val="none" w:sz="0" w:space="0" w:color="auto"/>
            <w:right w:val="none" w:sz="0" w:space="0" w:color="auto"/>
          </w:divBdr>
        </w:div>
      </w:divsChild>
    </w:div>
    <w:div w:id="2021933039">
      <w:bodyDiv w:val="1"/>
      <w:marLeft w:val="0"/>
      <w:marRight w:val="0"/>
      <w:marTop w:val="0"/>
      <w:marBottom w:val="0"/>
      <w:divBdr>
        <w:top w:val="none" w:sz="0" w:space="0" w:color="auto"/>
        <w:left w:val="none" w:sz="0" w:space="0" w:color="auto"/>
        <w:bottom w:val="none" w:sz="0" w:space="0" w:color="auto"/>
        <w:right w:val="none" w:sz="0" w:space="0" w:color="auto"/>
      </w:divBdr>
      <w:divsChild>
        <w:div w:id="1604418593">
          <w:marLeft w:val="0"/>
          <w:marRight w:val="0"/>
          <w:marTop w:val="0"/>
          <w:marBottom w:val="0"/>
          <w:divBdr>
            <w:top w:val="none" w:sz="0" w:space="0" w:color="auto"/>
            <w:left w:val="none" w:sz="0" w:space="0" w:color="auto"/>
            <w:bottom w:val="none" w:sz="0" w:space="0" w:color="auto"/>
            <w:right w:val="none" w:sz="0" w:space="0" w:color="auto"/>
          </w:divBdr>
        </w:div>
        <w:div w:id="848252344">
          <w:marLeft w:val="0"/>
          <w:marRight w:val="0"/>
          <w:marTop w:val="0"/>
          <w:marBottom w:val="0"/>
          <w:divBdr>
            <w:top w:val="none" w:sz="0" w:space="0" w:color="auto"/>
            <w:left w:val="none" w:sz="0" w:space="0" w:color="auto"/>
            <w:bottom w:val="none" w:sz="0" w:space="0" w:color="auto"/>
            <w:right w:val="none" w:sz="0" w:space="0" w:color="auto"/>
          </w:divBdr>
        </w:div>
        <w:div w:id="722287331">
          <w:marLeft w:val="0"/>
          <w:marRight w:val="0"/>
          <w:marTop w:val="0"/>
          <w:marBottom w:val="0"/>
          <w:divBdr>
            <w:top w:val="none" w:sz="0" w:space="0" w:color="auto"/>
            <w:left w:val="none" w:sz="0" w:space="0" w:color="auto"/>
            <w:bottom w:val="none" w:sz="0" w:space="0" w:color="auto"/>
            <w:right w:val="none" w:sz="0" w:space="0" w:color="auto"/>
          </w:divBdr>
        </w:div>
        <w:div w:id="986861836">
          <w:marLeft w:val="0"/>
          <w:marRight w:val="0"/>
          <w:marTop w:val="0"/>
          <w:marBottom w:val="0"/>
          <w:divBdr>
            <w:top w:val="none" w:sz="0" w:space="0" w:color="auto"/>
            <w:left w:val="none" w:sz="0" w:space="0" w:color="auto"/>
            <w:bottom w:val="none" w:sz="0" w:space="0" w:color="auto"/>
            <w:right w:val="none" w:sz="0" w:space="0" w:color="auto"/>
          </w:divBdr>
          <w:divsChild>
            <w:div w:id="1202670402">
              <w:marLeft w:val="0"/>
              <w:marRight w:val="0"/>
              <w:marTop w:val="0"/>
              <w:marBottom w:val="0"/>
              <w:divBdr>
                <w:top w:val="none" w:sz="0" w:space="0" w:color="auto"/>
                <w:left w:val="none" w:sz="0" w:space="0" w:color="auto"/>
                <w:bottom w:val="none" w:sz="0" w:space="0" w:color="auto"/>
                <w:right w:val="none" w:sz="0" w:space="0" w:color="auto"/>
              </w:divBdr>
            </w:div>
          </w:divsChild>
        </w:div>
        <w:div w:id="1457094186">
          <w:marLeft w:val="0"/>
          <w:marRight w:val="0"/>
          <w:marTop w:val="0"/>
          <w:marBottom w:val="0"/>
          <w:divBdr>
            <w:top w:val="none" w:sz="0" w:space="0" w:color="auto"/>
            <w:left w:val="none" w:sz="0" w:space="0" w:color="auto"/>
            <w:bottom w:val="none" w:sz="0" w:space="0" w:color="auto"/>
            <w:right w:val="none" w:sz="0" w:space="0" w:color="auto"/>
          </w:divBdr>
        </w:div>
        <w:div w:id="913511117">
          <w:marLeft w:val="0"/>
          <w:marRight w:val="0"/>
          <w:marTop w:val="0"/>
          <w:marBottom w:val="0"/>
          <w:divBdr>
            <w:top w:val="none" w:sz="0" w:space="0" w:color="auto"/>
            <w:left w:val="none" w:sz="0" w:space="0" w:color="auto"/>
            <w:bottom w:val="none" w:sz="0" w:space="0" w:color="auto"/>
            <w:right w:val="none" w:sz="0" w:space="0" w:color="auto"/>
          </w:divBdr>
        </w:div>
        <w:div w:id="1218664002">
          <w:marLeft w:val="0"/>
          <w:marRight w:val="0"/>
          <w:marTop w:val="0"/>
          <w:marBottom w:val="0"/>
          <w:divBdr>
            <w:top w:val="none" w:sz="0" w:space="0" w:color="auto"/>
            <w:left w:val="none" w:sz="0" w:space="0" w:color="auto"/>
            <w:bottom w:val="none" w:sz="0" w:space="0" w:color="auto"/>
            <w:right w:val="none" w:sz="0" w:space="0" w:color="auto"/>
          </w:divBdr>
        </w:div>
        <w:div w:id="1297613140">
          <w:marLeft w:val="0"/>
          <w:marRight w:val="0"/>
          <w:marTop w:val="0"/>
          <w:marBottom w:val="0"/>
          <w:divBdr>
            <w:top w:val="none" w:sz="0" w:space="0" w:color="auto"/>
            <w:left w:val="none" w:sz="0" w:space="0" w:color="auto"/>
            <w:bottom w:val="none" w:sz="0" w:space="0" w:color="auto"/>
            <w:right w:val="none" w:sz="0" w:space="0" w:color="auto"/>
          </w:divBdr>
        </w:div>
        <w:div w:id="81679801">
          <w:marLeft w:val="0"/>
          <w:marRight w:val="0"/>
          <w:marTop w:val="0"/>
          <w:marBottom w:val="0"/>
          <w:divBdr>
            <w:top w:val="none" w:sz="0" w:space="0" w:color="auto"/>
            <w:left w:val="none" w:sz="0" w:space="0" w:color="auto"/>
            <w:bottom w:val="none" w:sz="0" w:space="0" w:color="auto"/>
            <w:right w:val="none" w:sz="0" w:space="0" w:color="auto"/>
          </w:divBdr>
        </w:div>
        <w:div w:id="1082146000">
          <w:marLeft w:val="0"/>
          <w:marRight w:val="0"/>
          <w:marTop w:val="0"/>
          <w:marBottom w:val="0"/>
          <w:divBdr>
            <w:top w:val="none" w:sz="0" w:space="0" w:color="auto"/>
            <w:left w:val="none" w:sz="0" w:space="0" w:color="auto"/>
            <w:bottom w:val="none" w:sz="0" w:space="0" w:color="auto"/>
            <w:right w:val="none" w:sz="0" w:space="0" w:color="auto"/>
          </w:divBdr>
        </w:div>
        <w:div w:id="363559043">
          <w:marLeft w:val="0"/>
          <w:marRight w:val="0"/>
          <w:marTop w:val="0"/>
          <w:marBottom w:val="0"/>
          <w:divBdr>
            <w:top w:val="none" w:sz="0" w:space="0" w:color="auto"/>
            <w:left w:val="none" w:sz="0" w:space="0" w:color="auto"/>
            <w:bottom w:val="none" w:sz="0" w:space="0" w:color="auto"/>
            <w:right w:val="none" w:sz="0" w:space="0" w:color="auto"/>
          </w:divBdr>
        </w:div>
        <w:div w:id="1892616645">
          <w:marLeft w:val="0"/>
          <w:marRight w:val="0"/>
          <w:marTop w:val="0"/>
          <w:marBottom w:val="0"/>
          <w:divBdr>
            <w:top w:val="none" w:sz="0" w:space="0" w:color="auto"/>
            <w:left w:val="none" w:sz="0" w:space="0" w:color="auto"/>
            <w:bottom w:val="none" w:sz="0" w:space="0" w:color="auto"/>
            <w:right w:val="none" w:sz="0" w:space="0" w:color="auto"/>
          </w:divBdr>
        </w:div>
        <w:div w:id="1542546698">
          <w:marLeft w:val="0"/>
          <w:marRight w:val="0"/>
          <w:marTop w:val="0"/>
          <w:marBottom w:val="0"/>
          <w:divBdr>
            <w:top w:val="none" w:sz="0" w:space="0" w:color="auto"/>
            <w:left w:val="none" w:sz="0" w:space="0" w:color="auto"/>
            <w:bottom w:val="none" w:sz="0" w:space="0" w:color="auto"/>
            <w:right w:val="none" w:sz="0" w:space="0" w:color="auto"/>
          </w:divBdr>
        </w:div>
        <w:div w:id="1320428551">
          <w:marLeft w:val="0"/>
          <w:marRight w:val="0"/>
          <w:marTop w:val="0"/>
          <w:marBottom w:val="0"/>
          <w:divBdr>
            <w:top w:val="none" w:sz="0" w:space="0" w:color="auto"/>
            <w:left w:val="none" w:sz="0" w:space="0" w:color="auto"/>
            <w:bottom w:val="none" w:sz="0" w:space="0" w:color="auto"/>
            <w:right w:val="none" w:sz="0" w:space="0" w:color="auto"/>
          </w:divBdr>
        </w:div>
        <w:div w:id="1049763361">
          <w:marLeft w:val="0"/>
          <w:marRight w:val="0"/>
          <w:marTop w:val="0"/>
          <w:marBottom w:val="0"/>
          <w:divBdr>
            <w:top w:val="none" w:sz="0" w:space="0" w:color="auto"/>
            <w:left w:val="none" w:sz="0" w:space="0" w:color="auto"/>
            <w:bottom w:val="none" w:sz="0" w:space="0" w:color="auto"/>
            <w:right w:val="none" w:sz="0" w:space="0" w:color="auto"/>
          </w:divBdr>
        </w:div>
      </w:divsChild>
    </w:div>
    <w:div w:id="2086419443">
      <w:bodyDiv w:val="1"/>
      <w:marLeft w:val="0"/>
      <w:marRight w:val="0"/>
      <w:marTop w:val="0"/>
      <w:marBottom w:val="0"/>
      <w:divBdr>
        <w:top w:val="none" w:sz="0" w:space="0" w:color="auto"/>
        <w:left w:val="none" w:sz="0" w:space="0" w:color="auto"/>
        <w:bottom w:val="none" w:sz="0" w:space="0" w:color="auto"/>
        <w:right w:val="none" w:sz="0" w:space="0" w:color="auto"/>
      </w:divBdr>
      <w:divsChild>
        <w:div w:id="1796410840">
          <w:marLeft w:val="0"/>
          <w:marRight w:val="0"/>
          <w:marTop w:val="0"/>
          <w:marBottom w:val="0"/>
          <w:divBdr>
            <w:top w:val="none" w:sz="0" w:space="0" w:color="auto"/>
            <w:left w:val="none" w:sz="0" w:space="0" w:color="auto"/>
            <w:bottom w:val="none" w:sz="0" w:space="0" w:color="auto"/>
            <w:right w:val="none" w:sz="0" w:space="0" w:color="auto"/>
          </w:divBdr>
        </w:div>
        <w:div w:id="379015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ympos.nl/nl-nl/sportaanbod/OlymPas.aspx"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8B00-DABB-4F6B-AF74-F3C2BCAF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7000</Words>
  <Characters>38506</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Utrechtse Studenten Volleybalvereniging Protos</vt:lpstr>
    </vt:vector>
  </TitlesOfParts>
  <Company>Hewlett-Packard</Company>
  <LinksUpToDate>false</LinksUpToDate>
  <CharactersWithSpaces>45416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Utrechtse Studenten Volleybalvereniging Protos</dc:title>
  <dc:subject>Uppsalalaan 3 | 3584 CT Utrecht | bestuur@usvprotos.nl | bestuur 2019-2020</dc:subject>
  <dc:creator>Dewy</dc:creator>
  <cp:lastModifiedBy> </cp:lastModifiedBy>
  <cp:revision>17</cp:revision>
  <cp:lastPrinted>2020-02-17T17:00:00Z</cp:lastPrinted>
  <dcterms:created xsi:type="dcterms:W3CDTF">2020-02-09T06:41:00Z</dcterms:created>
  <dcterms:modified xsi:type="dcterms:W3CDTF">2020-02-17T17:00:00Z</dcterms:modified>
</cp:coreProperties>
</file>